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AC66" w14:textId="77777777" w:rsidR="008B56F8" w:rsidRPr="008B56F8" w:rsidRDefault="00CF25AF" w:rsidP="008B56F8">
      <w:pPr>
        <w:tabs>
          <w:tab w:val="left" w:pos="2205"/>
        </w:tabs>
        <w:spacing w:after="0" w:line="24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0" behindDoc="1" locked="0" layoutInCell="1" allowOverlap="1" wp14:anchorId="5CECBFB9" wp14:editId="0183FF57">
                <wp:simplePos x="0" y="0"/>
                <wp:positionH relativeFrom="column">
                  <wp:posOffset>2952750</wp:posOffset>
                </wp:positionH>
                <wp:positionV relativeFrom="paragraph">
                  <wp:posOffset>2373630</wp:posOffset>
                </wp:positionV>
                <wp:extent cx="3990975" cy="6572250"/>
                <wp:effectExtent l="0" t="0" r="9525" b="0"/>
                <wp:wrapTight wrapText="bothSides">
                  <wp:wrapPolygon edited="0">
                    <wp:start x="0" y="0"/>
                    <wp:lineTo x="0" y="21537"/>
                    <wp:lineTo x="21548" y="21537"/>
                    <wp:lineTo x="2154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79F122D" w14:textId="112F9CA1" w:rsidR="008306E9" w:rsidRPr="00957482" w:rsidRDefault="00EC24D2" w:rsidP="00CF25AF">
                            <w:pPr>
                              <w:pStyle w:val="Heading1"/>
                            </w:pPr>
                            <w:r>
                              <w:t>PY2</w:t>
                            </w:r>
                            <w:r w:rsidR="00510A82">
                              <w:t>6</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4E07C491"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7F63A4">
                              <w:rPr>
                                <w:rFonts w:ascii="Arial" w:hAnsi="Arial"/>
                                <w:b/>
                                <w:szCs w:val="24"/>
                              </w:rPr>
                              <w:t>Monday</w:t>
                            </w:r>
                            <w:r w:rsidRPr="007E054E">
                              <w:rPr>
                                <w:rFonts w:ascii="Arial" w:hAnsi="Arial"/>
                                <w:b/>
                                <w:szCs w:val="24"/>
                              </w:rPr>
                              <w:t xml:space="preserve">, </w:t>
                            </w:r>
                            <w:r w:rsidR="00AF1299">
                              <w:rPr>
                                <w:rFonts w:ascii="Arial" w:hAnsi="Arial"/>
                                <w:b/>
                                <w:szCs w:val="24"/>
                              </w:rPr>
                              <w:t>October 20</w:t>
                            </w:r>
                            <w:r w:rsidR="00510A82">
                              <w:rPr>
                                <w:rFonts w:ascii="Arial" w:hAnsi="Arial"/>
                                <w:b/>
                                <w:szCs w:val="24"/>
                              </w:rPr>
                              <w:t>th</w:t>
                            </w:r>
                            <w:r w:rsidR="000F6D53" w:rsidRPr="007E054E">
                              <w:rPr>
                                <w:rFonts w:ascii="Arial" w:hAnsi="Arial"/>
                                <w:b/>
                                <w:szCs w:val="24"/>
                              </w:rPr>
                              <w:t>, 202</w:t>
                            </w:r>
                            <w:r w:rsidR="00510A82">
                              <w:rPr>
                                <w:rFonts w:ascii="Arial" w:hAnsi="Arial"/>
                                <w:b/>
                                <w:szCs w:val="24"/>
                              </w:rPr>
                              <w:t>5</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1"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2"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BFB9" id="_x0000_t202" coordsize="21600,21600" o:spt="202" path="m,l,21600r21600,l21600,xe">
                <v:stroke joinstyle="miter"/>
                <v:path gradientshapeok="t" o:connecttype="rect"/>
              </v:shapetype>
              <v:shape id="Text Box 15" o:spid="_x0000_s1026" type="#_x0000_t202" style="position:absolute;margin-left:232.5pt;margin-top:186.9pt;width:314.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Ug9QEAAMsDAAAOAAAAZHJzL2Uyb0RvYy54bWysU9tu2zAMfR+wfxD0vjjJlmQx4hRdigwD&#10;ugvQ9QNkWbaFyaJGKbGzrx8lp2nQvRXTgyCK1CHPIbW5GTrDjgq9Blvw2WTKmbISKm2bgj/+3L/7&#10;yJkPwlbCgFUFPynPb7Zv32x6l6s5tGAqhYxArM97V/A2BJdnmZet6oSfgFOWnDVgJwKZ2GQVip7Q&#10;O5PNp9Nl1gNWDkEq7+n2bnTybcKvayXD97r2KjBTcKotpB3TXsY9225E3qBwrZbnMsQrquiEtpT0&#10;AnUngmAH1P9AdVoieKjDREKXQV1rqRIHYjObvmDz0AqnEhcSx7uLTP7/wcpvxwf3A1kYPsFADUwk&#10;vLsH+cszC7tW2EbdIkLfKlFR4lmULOudz89Po9Q+9xGk7L9CRU0WhwAJaKixi6oQT0bo1IDTRXQ1&#10;BCbp8v16PV2vFpxJ8i0Xq/l8kdqSifzpuUMfPivoWDwUHKmrCV4c732I5Yj8KSRm82B0tdfGJAOb&#10;cmeQHQVNwD6txOBFmLEx2EJ8NiLGm8QzUhtJhqEcyBn5llCdiDHCOFH0A+jQAv7hrKdpKrj/fRCo&#10;ODNfLKm2XkRWLCTjw2o5J7547SmvPcJKgip44Gw87sI4sgeHumkp09gnC7ekdK2TBs9VneumiUnS&#10;nKc7juS1naKe/+D2LwAAAP//AwBQSwMEFAAGAAgAAAAhAJo03TXhAAAADQEAAA8AAABkcnMvZG93&#10;bnJldi54bWxMj8FOwzAMhu9IvENkJG4sGV26UppOBWkwuDHg7jVZW2icqsm28vZkJ7jZ8q/f31es&#10;Jtuzoxl950jBfCaAGaqd7qhR8PG+vsmA+YCksXdkFPwYD6vy8qLAXLsTvZnjNjQslpDPUUEbwpBz&#10;7uvWWPQzNxiKt70bLYa4jg3XI55iue35rRApt9hR/NDiYB5bU39vD1aBXEr5paeHKsWnaj9/3qQv&#10;n+tXpa6vpuoeWDBT+AvDGT+iQxmZdu5A2rNewSKV0SUoSJZJdDgnxF0ige3itBBZBrws+H+L8hcA&#10;AP//AwBQSwECLQAUAAYACAAAACEAtoM4kv4AAADhAQAAEwAAAAAAAAAAAAAAAAAAAAAAW0NvbnRl&#10;bnRfVHlwZXNdLnhtbFBLAQItABQABgAIAAAAIQA4/SH/1gAAAJQBAAALAAAAAAAAAAAAAAAAAC8B&#10;AABfcmVscy8ucmVsc1BLAQItABQABgAIAAAAIQAh6aUg9QEAAMsDAAAOAAAAAAAAAAAAAAAAAC4C&#10;AABkcnMvZTJvRG9jLnhtbFBLAQItABQABgAIAAAAIQCaNN014QAAAA0BAAAPAAAAAAAAAAAAAAAA&#10;AE8EAABkcnMvZG93bnJldi54bWxQSwUGAAAAAAQABADzAAAAXQUAAAAA&#10;" stroked="f" strokeweight="1.5pt">
                <v:textbox inset="7.5pt,3.75pt,7.5pt,3.75pt">
                  <w:txbxContent>
                    <w:p w14:paraId="079F122D" w14:textId="112F9CA1" w:rsidR="008306E9" w:rsidRPr="00957482" w:rsidRDefault="00EC24D2" w:rsidP="00CF25AF">
                      <w:pPr>
                        <w:pStyle w:val="Heading1"/>
                      </w:pPr>
                      <w:r>
                        <w:t>PY2</w:t>
                      </w:r>
                      <w:r w:rsidR="00510A82">
                        <w:t>6</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4E07C491"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7F63A4">
                        <w:rPr>
                          <w:rFonts w:ascii="Arial" w:hAnsi="Arial"/>
                          <w:b/>
                          <w:szCs w:val="24"/>
                        </w:rPr>
                        <w:t>Monday</w:t>
                      </w:r>
                      <w:r w:rsidRPr="007E054E">
                        <w:rPr>
                          <w:rFonts w:ascii="Arial" w:hAnsi="Arial"/>
                          <w:b/>
                          <w:szCs w:val="24"/>
                        </w:rPr>
                        <w:t xml:space="preserve">, </w:t>
                      </w:r>
                      <w:r w:rsidR="00AF1299">
                        <w:rPr>
                          <w:rFonts w:ascii="Arial" w:hAnsi="Arial"/>
                          <w:b/>
                          <w:szCs w:val="24"/>
                        </w:rPr>
                        <w:t>October 20</w:t>
                      </w:r>
                      <w:r w:rsidR="00510A82">
                        <w:rPr>
                          <w:rFonts w:ascii="Arial" w:hAnsi="Arial"/>
                          <w:b/>
                          <w:szCs w:val="24"/>
                        </w:rPr>
                        <w:t>th</w:t>
                      </w:r>
                      <w:r w:rsidR="000F6D53" w:rsidRPr="007E054E">
                        <w:rPr>
                          <w:rFonts w:ascii="Arial" w:hAnsi="Arial"/>
                          <w:b/>
                          <w:szCs w:val="24"/>
                        </w:rPr>
                        <w:t>, 202</w:t>
                      </w:r>
                      <w:r w:rsidR="00510A82">
                        <w:rPr>
                          <w:rFonts w:ascii="Arial" w:hAnsi="Arial"/>
                          <w:b/>
                          <w:szCs w:val="24"/>
                        </w:rPr>
                        <w:t>5</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3"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4"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v:textbox>
                <w10:wrap type="tight"/>
              </v:shape>
            </w:pict>
          </mc:Fallback>
        </mc:AlternateContent>
      </w:r>
      <w:r>
        <w:rPr>
          <w:rFonts w:eastAsia="Times New Roman" w:cs="Times New Roman"/>
          <w:noProof/>
          <w:sz w:val="22"/>
        </w:rPr>
        <mc:AlternateContent>
          <mc:Choice Requires="wps">
            <w:drawing>
              <wp:anchor distT="0" distB="0" distL="114300" distR="114300" simplePos="0" relativeHeight="251658241" behindDoc="0" locked="0" layoutInCell="1" allowOverlap="1" wp14:anchorId="3FE76BFF" wp14:editId="2C26E2BE">
                <wp:simplePos x="0" y="0"/>
                <wp:positionH relativeFrom="column">
                  <wp:posOffset>-76200</wp:posOffset>
                </wp:positionH>
                <wp:positionV relativeFrom="paragraph">
                  <wp:posOffset>2421255</wp:posOffset>
                </wp:positionV>
                <wp:extent cx="2814320" cy="4095750"/>
                <wp:effectExtent l="0" t="0" r="2413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095750"/>
                        </a:xfrm>
                        <a:prstGeom prst="rect">
                          <a:avLst/>
                        </a:prstGeom>
                        <a:solidFill>
                          <a:srgbClr val="F8F8F8"/>
                        </a:solidFill>
                        <a:ln w="9525">
                          <a:solidFill>
                            <a:srgbClr val="000000"/>
                          </a:solidFill>
                          <a:miter lim="800000"/>
                          <a:headEnd/>
                          <a:tailEnd/>
                        </a:ln>
                      </wps:spPr>
                      <wps:txbx>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440DFD29" w:rsidR="00CF25AF" w:rsidRPr="007808FC" w:rsidRDefault="007F63A4" w:rsidP="00CF25AF">
                            <w:pPr>
                              <w:spacing w:after="0"/>
                              <w:jc w:val="center"/>
                              <w:rPr>
                                <w:rFonts w:ascii="Arial" w:hAnsi="Arial"/>
                                <w:b/>
                                <w:sz w:val="40"/>
                                <w:szCs w:val="40"/>
                              </w:rPr>
                            </w:pPr>
                            <w:r>
                              <w:rPr>
                                <w:rFonts w:ascii="Arial" w:hAnsi="Arial"/>
                                <w:b/>
                                <w:sz w:val="40"/>
                                <w:szCs w:val="40"/>
                              </w:rPr>
                              <w:t>Monday</w:t>
                            </w:r>
                            <w:r w:rsidR="00CF25AF" w:rsidRPr="007808FC">
                              <w:rPr>
                                <w:rFonts w:ascii="Arial" w:hAnsi="Arial"/>
                                <w:b/>
                                <w:sz w:val="40"/>
                                <w:szCs w:val="40"/>
                              </w:rPr>
                              <w:t xml:space="preserve">, </w:t>
                            </w:r>
                            <w:r w:rsidR="00AF1299">
                              <w:rPr>
                                <w:rFonts w:ascii="Arial" w:hAnsi="Arial" w:cs="Arial"/>
                                <w:b/>
                                <w:sz w:val="40"/>
                                <w:szCs w:val="40"/>
                              </w:rPr>
                              <w:t>October 20</w:t>
                            </w:r>
                            <w:r w:rsidR="00510A82">
                              <w:rPr>
                                <w:rFonts w:ascii="Arial" w:hAnsi="Arial" w:cs="Arial"/>
                                <w:b/>
                                <w:sz w:val="40"/>
                                <w:szCs w:val="40"/>
                              </w:rPr>
                              <w:t>th</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6BFF" id="Text Box 14" o:spid="_x0000_s1027" type="#_x0000_t202" style="position:absolute;margin-left:-6pt;margin-top:190.65pt;width:221.6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2GgIAADMEAAAOAAAAZHJzL2Uyb0RvYy54bWysU11v2yAUfZ+0/4B4X5xkSZtacaouXaZJ&#10;3YfU7QdgjG00zGUXErv79b3gNI267WWaLSHgXg73nHtYXw+dYQeFXoMt+Gwy5UxZCZW2TcG/f9u9&#10;WXHmg7CVMGBVwR+U59eb16/WvcvVHFowlUJGINbnvSt4G4LLs8zLVnXCT8ApS8EasBOBlthkFYqe&#10;0DuTzafTi6wHrByCVN7T7u0Y5JuEX9dKhi917VVgpuBUW0gjprGMY7ZZi7xB4Votj2WIf6iiE9rS&#10;pSeoWxEE26P+DarTEsFDHSYSugzqWkuVOBCb2fQFm/tWOJW4kDjenWTy/w9Wfj7cu6/IwvAOBmpg&#10;IuHdHcgfnlnYtsI26gYR+laJii6eRcmy3vn8eDRK7XMfQcr+E1TUZLEPkICGGruoCvFkhE4NeDiJ&#10;robAJG3OV7PF2zmFJMUW06vl5TK1JRP503GHPnxQ0LE4KThSVxO8ONz5EMsR+VNKvM2D0dVOG5MW&#10;2JRbg+wgyAG7VfwTgxdpxrK+4FfL+XJU4K8Q0/T9CaLTgaxsdFfw1SlJ5FG397ZKRgtCm3FOJRt7&#10;FDJqN6oYhnJgujqqHHUtoXogZRFG59JLo0kL+IuznlxbcP9zL1BxZj5a6k4kEG2eFovLC6LD8DxS&#10;nkeElQRV8MDZON2G8WnsHeqmpZtGP1i4oY7WOmn9XNWxfHJmasHxFUXrn69T1vNb3zwCAAD//wMA&#10;UEsDBBQABgAIAAAAIQDW8J3r4AAAAAwBAAAPAAAAZHJzL2Rvd25yZXYueG1sTI/LTsMwEEX3SPyD&#10;NUjsWsc2qkqIUyFEJTYgKGXvxkMS4Ucau2369wwruhzN0b3nVqvJO3bEMfUxaBDzAhiGJto+tBq2&#10;n+vZEljKJljjYkANZ0ywqq+vKlPaeAofeNzkllFISKXR0OU8lJynpkNv0jwOGOj3HUdvMp1jy+1o&#10;ThTuHZdFseDe9IEaOjPgU4fNz+bgNXyth7PYTvKZG7x3r/3b/v1F7bW+vZkeH4BlnPI/DH/6pA41&#10;Oe3iIdjEnIaZkLQla1BLoYARcaeEBLYjtJALBbyu+OWI+hcAAP//AwBQSwECLQAUAAYACAAAACEA&#10;toM4kv4AAADhAQAAEwAAAAAAAAAAAAAAAAAAAAAAW0NvbnRlbnRfVHlwZXNdLnhtbFBLAQItABQA&#10;BgAIAAAAIQA4/SH/1gAAAJQBAAALAAAAAAAAAAAAAAAAAC8BAABfcmVscy8ucmVsc1BLAQItABQA&#10;BgAIAAAAIQBqDi+2GgIAADMEAAAOAAAAAAAAAAAAAAAAAC4CAABkcnMvZTJvRG9jLnhtbFBLAQIt&#10;ABQABgAIAAAAIQDW8J3r4AAAAAwBAAAPAAAAAAAAAAAAAAAAAHQEAABkcnMvZG93bnJldi54bWxQ&#10;SwUGAAAAAAQABADzAAAAgQUAAAAA&#10;" fillcolor="#f8f8f8">
                <v:textbox inset="7.5pt,3.75pt,7.5pt,3.75pt">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440DFD29" w:rsidR="00CF25AF" w:rsidRPr="007808FC" w:rsidRDefault="007F63A4" w:rsidP="00CF25AF">
                      <w:pPr>
                        <w:spacing w:after="0"/>
                        <w:jc w:val="center"/>
                        <w:rPr>
                          <w:rFonts w:ascii="Arial" w:hAnsi="Arial"/>
                          <w:b/>
                          <w:sz w:val="40"/>
                          <w:szCs w:val="40"/>
                        </w:rPr>
                      </w:pPr>
                      <w:r>
                        <w:rPr>
                          <w:rFonts w:ascii="Arial" w:hAnsi="Arial"/>
                          <w:b/>
                          <w:sz w:val="40"/>
                          <w:szCs w:val="40"/>
                        </w:rPr>
                        <w:t>Monday</w:t>
                      </w:r>
                      <w:r w:rsidR="00CF25AF" w:rsidRPr="007808FC">
                        <w:rPr>
                          <w:rFonts w:ascii="Arial" w:hAnsi="Arial"/>
                          <w:b/>
                          <w:sz w:val="40"/>
                          <w:szCs w:val="40"/>
                        </w:rPr>
                        <w:t xml:space="preserve">, </w:t>
                      </w:r>
                      <w:r w:rsidR="00AF1299">
                        <w:rPr>
                          <w:rFonts w:ascii="Arial" w:hAnsi="Arial" w:cs="Arial"/>
                          <w:b/>
                          <w:sz w:val="40"/>
                          <w:szCs w:val="40"/>
                        </w:rPr>
                        <w:t>October 20</w:t>
                      </w:r>
                      <w:r w:rsidR="00510A82">
                        <w:rPr>
                          <w:rFonts w:ascii="Arial" w:hAnsi="Arial" w:cs="Arial"/>
                          <w:b/>
                          <w:sz w:val="40"/>
                          <w:szCs w:val="40"/>
                        </w:rPr>
                        <w:t>th</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v:textbox>
                <w10:wrap type="square"/>
              </v:shape>
            </w:pict>
          </mc:Fallback>
        </mc:AlternateContent>
      </w:r>
      <w:r w:rsidR="008B56F8">
        <w:rPr>
          <w:rFonts w:eastAsia="Times New Roman" w:cs="Times New Roman"/>
          <w:noProof/>
          <w:sz w:val="22"/>
        </w:rPr>
        <w:drawing>
          <wp:anchor distT="0" distB="0" distL="114300" distR="114300" simplePos="0" relativeHeight="251658242" behindDoc="1" locked="0" layoutInCell="1" allowOverlap="1" wp14:anchorId="6AD54E70" wp14:editId="142F2077">
            <wp:simplePos x="0" y="0"/>
            <wp:positionH relativeFrom="column">
              <wp:posOffset>90170</wp:posOffset>
            </wp:positionH>
            <wp:positionV relativeFrom="paragraph">
              <wp:posOffset>2540</wp:posOffset>
            </wp:positionV>
            <wp:extent cx="6768465" cy="2228850"/>
            <wp:effectExtent l="0" t="0" r="0" b="0"/>
            <wp:wrapTight wrapText="bothSides">
              <wp:wrapPolygon edited="0">
                <wp:start x="0" y="0"/>
                <wp:lineTo x="0" y="21415"/>
                <wp:lineTo x="21521" y="21415"/>
                <wp:lineTo x="215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846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996CD" w14:textId="77777777" w:rsidR="008B56F8" w:rsidRDefault="008B56F8" w:rsidP="008B56F8">
      <w:pPr>
        <w:tabs>
          <w:tab w:val="left" w:pos="2205"/>
        </w:tabs>
        <w:spacing w:after="0" w:line="240" w:lineRule="auto"/>
        <w:rPr>
          <w:rFonts w:eastAsia="Times New Roman" w:cs="Times New Roman"/>
          <w:sz w:val="22"/>
        </w:rPr>
      </w:pPr>
    </w:p>
    <w:p w14:paraId="44BB16D5" w14:textId="77777777" w:rsidR="008B56F8" w:rsidRPr="008B56F8" w:rsidRDefault="008B56F8" w:rsidP="008B56F8">
      <w:pPr>
        <w:spacing w:after="0" w:line="240" w:lineRule="auto"/>
        <w:rPr>
          <w:rFonts w:eastAsia="Times New Roman" w:cs="Times New Roman"/>
          <w:sz w:val="22"/>
        </w:rPr>
      </w:pPr>
    </w:p>
    <w:p w14:paraId="5867B37B" w14:textId="77777777" w:rsidR="008B56F8" w:rsidRDefault="008B56F8" w:rsidP="008B56F8">
      <w:pPr>
        <w:spacing w:after="0" w:line="240" w:lineRule="auto"/>
        <w:rPr>
          <w:rFonts w:eastAsia="Times New Roman" w:cs="Times New Roman"/>
          <w:sz w:val="22"/>
        </w:rPr>
      </w:pPr>
    </w:p>
    <w:p w14:paraId="1D5D682D" w14:textId="77777777" w:rsidR="009C78C1" w:rsidRDefault="009C78C1" w:rsidP="008B56F8">
      <w:pPr>
        <w:spacing w:after="0" w:line="240" w:lineRule="auto"/>
        <w:rPr>
          <w:rFonts w:eastAsia="Times New Roman" w:cs="Times New Roman"/>
          <w:sz w:val="22"/>
        </w:rPr>
      </w:pPr>
    </w:p>
    <w:p w14:paraId="23724ECE" w14:textId="77777777" w:rsidR="009C78C1" w:rsidRDefault="009C78C1" w:rsidP="008B56F8">
      <w:pPr>
        <w:spacing w:after="0" w:line="240" w:lineRule="auto"/>
        <w:rPr>
          <w:rFonts w:eastAsia="Times New Roman" w:cs="Times New Roman"/>
          <w:sz w:val="22"/>
        </w:rPr>
      </w:pPr>
    </w:p>
    <w:p w14:paraId="7346011C" w14:textId="77777777" w:rsidR="009C78C1" w:rsidRDefault="009C78C1" w:rsidP="008B56F8">
      <w:pPr>
        <w:spacing w:after="0" w:line="240" w:lineRule="auto"/>
        <w:rPr>
          <w:rFonts w:eastAsia="Times New Roman" w:cs="Times New Roman"/>
          <w:sz w:val="22"/>
        </w:rPr>
      </w:pPr>
    </w:p>
    <w:p w14:paraId="5FA58BED" w14:textId="77777777" w:rsidR="009C78C1" w:rsidRDefault="009C78C1" w:rsidP="008B56F8">
      <w:pPr>
        <w:spacing w:after="0" w:line="240" w:lineRule="auto"/>
        <w:rPr>
          <w:rFonts w:eastAsia="Times New Roman" w:cs="Times New Roman"/>
          <w:sz w:val="22"/>
        </w:rPr>
      </w:pPr>
    </w:p>
    <w:p w14:paraId="6CF5ED91" w14:textId="77777777" w:rsidR="009C78C1" w:rsidRPr="008B56F8" w:rsidRDefault="009C78C1" w:rsidP="008B56F8">
      <w:pPr>
        <w:spacing w:after="0" w:line="240" w:lineRule="auto"/>
        <w:rPr>
          <w:rFonts w:eastAsia="Times New Roman" w:cs="Times New Roman"/>
          <w:sz w:val="22"/>
        </w:rPr>
      </w:pPr>
    </w:p>
    <w:p w14:paraId="31A7D826" w14:textId="77777777" w:rsidR="008B56F8" w:rsidRPr="008B56F8" w:rsidRDefault="008B56F8" w:rsidP="008B56F8">
      <w:pPr>
        <w:spacing w:after="0" w:line="240" w:lineRule="auto"/>
        <w:rPr>
          <w:rFonts w:eastAsia="Times New Roman" w:cs="Times New Roman"/>
          <w:sz w:val="22"/>
        </w:rPr>
        <w:sectPr w:rsidR="008B56F8" w:rsidRPr="008B56F8" w:rsidSect="0027793D">
          <w:footerReference w:type="default" r:id="rId16"/>
          <w:footerReference w:type="first" r:id="rId17"/>
          <w:pgSz w:w="12240" w:h="15840" w:code="1"/>
          <w:pgMar w:top="432" w:right="720" w:bottom="720" w:left="720" w:header="720" w:footer="120" w:gutter="0"/>
          <w:pgNumType w:fmt="lowerRoman"/>
          <w:cols w:space="720"/>
        </w:sectPr>
      </w:pPr>
    </w:p>
    <w:p w14:paraId="0F1C090B" w14:textId="55D6AB4C" w:rsidR="000162D2" w:rsidRDefault="000162D2">
      <w:pPr>
        <w:rPr>
          <w:rFonts w:ascii="Arial" w:eastAsia="Times New Roman" w:hAnsi="Arial" w:cs="Times New Roman"/>
          <w:b/>
          <w:sz w:val="28"/>
          <w:szCs w:val="28"/>
        </w:rPr>
      </w:pPr>
    </w:p>
    <w:p w14:paraId="3511450B" w14:textId="77777777" w:rsidR="00D74188" w:rsidRPr="00406F5E" w:rsidRDefault="00D74188" w:rsidP="00D74188">
      <w:pPr>
        <w:spacing w:after="360"/>
        <w:jc w:val="center"/>
        <w:rPr>
          <w:rFonts w:ascii="Arial" w:hAnsi="Arial" w:cs="Arial"/>
          <w:b/>
          <w:bCs/>
          <w:sz w:val="36"/>
        </w:rPr>
      </w:pPr>
      <w:r w:rsidRPr="00406F5E">
        <w:rPr>
          <w:rFonts w:ascii="Arial" w:hAnsi="Arial" w:cs="Arial"/>
          <w:b/>
          <w:bCs/>
          <w:sz w:val="36"/>
        </w:rPr>
        <w:t>Important Application Information</w:t>
      </w:r>
    </w:p>
    <w:p w14:paraId="72929002" w14:textId="4EF3E050"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406F5E">
        <w:rPr>
          <w:rFonts w:ascii="Arial" w:hAnsi="Arial" w:cs="Arial"/>
          <w:sz w:val="28"/>
          <w:szCs w:val="28"/>
        </w:rPr>
        <w:t xml:space="preserve"> Organization must certify it has two months cash flow</w:t>
      </w:r>
      <w:r w:rsidR="00D74188" w:rsidRPr="00406F5E">
        <w:rPr>
          <w:sz w:val="28"/>
          <w:szCs w:val="28"/>
        </w:rPr>
        <w:t xml:space="preserve"> </w:t>
      </w:r>
      <w:r w:rsidR="00D74188" w:rsidRPr="00406F5E">
        <w:rPr>
          <w:rFonts w:ascii="Arial" w:hAnsi="Arial" w:cs="Arial"/>
          <w:sz w:val="28"/>
          <w:szCs w:val="28"/>
        </w:rPr>
        <w:t xml:space="preserve">reserves. </w:t>
      </w:r>
      <w:bookmarkStart w:id="0" w:name="_Hlk112151225"/>
      <w:r w:rsidR="00D74188" w:rsidRPr="00406F5E">
        <w:rPr>
          <w:rFonts w:ascii="Arial" w:hAnsi="Arial" w:cs="Arial"/>
          <w:sz w:val="28"/>
          <w:szCs w:val="28"/>
        </w:rPr>
        <w:t>This is included on Certification Form 3</w:t>
      </w:r>
      <w:bookmarkEnd w:id="0"/>
      <w:r w:rsidR="00D74188" w:rsidRPr="00406F5E">
        <w:rPr>
          <w:rFonts w:ascii="Arial" w:hAnsi="Arial" w:cs="Arial"/>
          <w:sz w:val="28"/>
          <w:szCs w:val="28"/>
        </w:rPr>
        <w:t>.</w:t>
      </w:r>
    </w:p>
    <w:p w14:paraId="7BAB94D5" w14:textId="7C2CC1F8"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A14198">
        <w:rPr>
          <w:rFonts w:ascii="Arial" w:hAnsi="Arial" w:cs="Arial"/>
          <w:b/>
          <w:bCs/>
          <w:color w:val="0070C0"/>
          <w:sz w:val="28"/>
          <w:szCs w:val="28"/>
        </w:rPr>
        <w:t xml:space="preserve"> (</w:t>
      </w:r>
      <w:r w:rsidR="00DA1776">
        <w:rPr>
          <w:rFonts w:ascii="Arial" w:hAnsi="Arial" w:cs="Arial"/>
          <w:b/>
          <w:bCs/>
          <w:color w:val="0070C0"/>
          <w:sz w:val="28"/>
          <w:szCs w:val="28"/>
        </w:rPr>
        <w:t>Subrecipient</w:t>
      </w:r>
      <w:r w:rsidR="00A14198">
        <w:rPr>
          <w:rFonts w:ascii="Arial" w:hAnsi="Arial" w:cs="Arial"/>
          <w:b/>
          <w:bCs/>
          <w:color w:val="0070C0"/>
          <w:sz w:val="28"/>
          <w:szCs w:val="28"/>
        </w:rPr>
        <w:t xml:space="preserve"> Pro</w:t>
      </w:r>
      <w:r w:rsidR="00744BCE">
        <w:rPr>
          <w:rFonts w:ascii="Arial" w:hAnsi="Arial" w:cs="Arial"/>
          <w:b/>
          <w:bCs/>
          <w:color w:val="0070C0"/>
          <w:sz w:val="28"/>
          <w:szCs w:val="28"/>
        </w:rPr>
        <w:t>grams)</w:t>
      </w:r>
      <w:r>
        <w:rPr>
          <w:rFonts w:ascii="Arial" w:hAnsi="Arial" w:cs="Arial"/>
          <w:b/>
          <w:bCs/>
          <w:color w:val="0070C0"/>
          <w:sz w:val="28"/>
          <w:szCs w:val="28"/>
        </w:rPr>
        <w:t>:</w:t>
      </w:r>
      <w:r w:rsidR="00D74188" w:rsidRPr="00A05C0C">
        <w:rPr>
          <w:rFonts w:ascii="Arial" w:hAnsi="Arial" w:cs="Arial"/>
          <w:color w:val="0070C0"/>
          <w:sz w:val="28"/>
          <w:szCs w:val="28"/>
        </w:rPr>
        <w:t xml:space="preserve"> </w:t>
      </w:r>
      <w:r w:rsidR="00D74188" w:rsidRPr="00406F5E">
        <w:rPr>
          <w:rFonts w:ascii="Arial" w:hAnsi="Arial" w:cs="Arial"/>
          <w:sz w:val="28"/>
          <w:szCs w:val="28"/>
        </w:rPr>
        <w:t>Expenditure Deadlines and monthly reporting and reimbursement requests will be strictly enforced during the program year. If an agency has not expended a minimum of 50% of their award by the end of January, funds may be subject to recapture.</w:t>
      </w:r>
    </w:p>
    <w:p w14:paraId="6614F6EB" w14:textId="77777777" w:rsidR="00873AF1"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A05C0C">
        <w:rPr>
          <w:rFonts w:ascii="Arial" w:hAnsi="Arial" w:cs="Arial"/>
          <w:color w:val="0070C0"/>
          <w:sz w:val="28"/>
          <w:szCs w:val="28"/>
        </w:rPr>
        <w:t xml:space="preserve"> </w:t>
      </w:r>
      <w:r w:rsidR="00D74188" w:rsidRPr="00406F5E">
        <w:rPr>
          <w:rFonts w:ascii="Arial" w:hAnsi="Arial" w:cs="Arial"/>
          <w:sz w:val="28"/>
          <w:szCs w:val="28"/>
        </w:rPr>
        <w:t>Section V - Attachments.</w:t>
      </w:r>
    </w:p>
    <w:p w14:paraId="2D5115A4" w14:textId="2827CA12" w:rsidR="00963413" w:rsidRDefault="00873AF1" w:rsidP="007A3B26">
      <w:pPr>
        <w:pStyle w:val="ListParagraph"/>
        <w:spacing w:line="480" w:lineRule="auto"/>
        <w:ind w:left="1440" w:right="720"/>
        <w:rPr>
          <w:rFonts w:ascii="Arial" w:hAnsi="Arial" w:cs="Arial"/>
          <w:sz w:val="28"/>
          <w:szCs w:val="28"/>
        </w:rPr>
      </w:pPr>
      <w:r w:rsidRPr="00873AF1">
        <w:rPr>
          <w:rFonts w:ascii="Arial" w:hAnsi="Arial" w:cs="Arial"/>
          <w:sz w:val="28"/>
          <w:szCs w:val="28"/>
        </w:rPr>
        <w:t>Due to this being a new Consolidated Plan 2025</w:t>
      </w:r>
      <w:r w:rsidRPr="00873AF1">
        <w:rPr>
          <w:rFonts w:ascii="Arial" w:hAnsi="Arial" w:cs="Arial"/>
          <w:b/>
          <w:bCs/>
          <w:sz w:val="28"/>
          <w:szCs w:val="28"/>
        </w:rPr>
        <w:t>-</w:t>
      </w:r>
      <w:r w:rsidRPr="00873AF1">
        <w:rPr>
          <w:rFonts w:ascii="Arial" w:hAnsi="Arial" w:cs="Arial"/>
          <w:sz w:val="28"/>
          <w:szCs w:val="28"/>
        </w:rPr>
        <w:t>2029, this first Program Year (PY2</w:t>
      </w:r>
      <w:r w:rsidR="00510A82">
        <w:rPr>
          <w:rFonts w:ascii="Arial" w:hAnsi="Arial" w:cs="Arial"/>
          <w:sz w:val="28"/>
          <w:szCs w:val="28"/>
        </w:rPr>
        <w:t>6</w:t>
      </w:r>
      <w:r w:rsidRPr="00873AF1">
        <w:rPr>
          <w:rFonts w:ascii="Arial" w:hAnsi="Arial" w:cs="Arial"/>
          <w:sz w:val="28"/>
          <w:szCs w:val="28"/>
        </w:rPr>
        <w:t xml:space="preserve">) </w:t>
      </w:r>
      <w:r w:rsidR="003D2662">
        <w:rPr>
          <w:rFonts w:ascii="Arial" w:hAnsi="Arial" w:cs="Arial"/>
          <w:sz w:val="28"/>
          <w:szCs w:val="28"/>
        </w:rPr>
        <w:t xml:space="preserve">Grants Administration </w:t>
      </w:r>
      <w:r w:rsidRPr="00873AF1">
        <w:rPr>
          <w:rFonts w:ascii="Arial" w:hAnsi="Arial" w:cs="Arial"/>
          <w:sz w:val="28"/>
          <w:szCs w:val="28"/>
        </w:rPr>
        <w:t>will be requesting</w:t>
      </w:r>
      <w:r w:rsidRPr="003D2662">
        <w:rPr>
          <w:rFonts w:ascii="Arial" w:hAnsi="Arial" w:cs="Arial"/>
          <w:b/>
          <w:bCs/>
          <w:sz w:val="28"/>
          <w:szCs w:val="28"/>
        </w:rPr>
        <w:t xml:space="preserve"> </w:t>
      </w:r>
      <w:r w:rsidR="003D2662" w:rsidRPr="003D2662">
        <w:rPr>
          <w:rFonts w:ascii="Arial" w:hAnsi="Arial" w:cs="Arial"/>
          <w:b/>
          <w:bCs/>
          <w:sz w:val="28"/>
          <w:szCs w:val="28"/>
        </w:rPr>
        <w:t xml:space="preserve">ALL </w:t>
      </w:r>
      <w:r w:rsidRPr="00873AF1">
        <w:rPr>
          <w:rFonts w:ascii="Arial" w:hAnsi="Arial" w:cs="Arial"/>
          <w:sz w:val="28"/>
          <w:szCs w:val="28"/>
        </w:rPr>
        <w:t>attachments from all applicants.</w:t>
      </w:r>
      <w:r w:rsidR="007A3B26">
        <w:rPr>
          <w:rFonts w:ascii="Arial" w:hAnsi="Arial" w:cs="Arial"/>
          <w:sz w:val="28"/>
          <w:szCs w:val="28"/>
        </w:rPr>
        <w:t xml:space="preserve"> Documents marked “N/A-No Change” on a cover page will be marked as </w:t>
      </w:r>
      <w:r w:rsidR="006439C8">
        <w:rPr>
          <w:rFonts w:ascii="Arial" w:hAnsi="Arial" w:cs="Arial"/>
          <w:sz w:val="28"/>
          <w:szCs w:val="28"/>
        </w:rPr>
        <w:t>“</w:t>
      </w:r>
      <w:r w:rsidR="007A3B26">
        <w:rPr>
          <w:rFonts w:ascii="Arial" w:hAnsi="Arial" w:cs="Arial"/>
          <w:sz w:val="28"/>
          <w:szCs w:val="28"/>
        </w:rPr>
        <w:t>missing</w:t>
      </w:r>
      <w:r w:rsidR="006439C8">
        <w:rPr>
          <w:rFonts w:ascii="Arial" w:hAnsi="Arial" w:cs="Arial"/>
          <w:sz w:val="28"/>
          <w:szCs w:val="28"/>
        </w:rPr>
        <w:t>”</w:t>
      </w:r>
      <w:r w:rsidR="007A3B26">
        <w:rPr>
          <w:rFonts w:ascii="Arial" w:hAnsi="Arial" w:cs="Arial"/>
          <w:sz w:val="28"/>
          <w:szCs w:val="28"/>
        </w:rPr>
        <w:t xml:space="preserve">. </w:t>
      </w:r>
    </w:p>
    <w:p w14:paraId="0079B62E" w14:textId="6360AF11" w:rsidR="00D74188" w:rsidRPr="003D2662" w:rsidRDefault="00963413" w:rsidP="00963413">
      <w:pPr>
        <w:pStyle w:val="ListParagraph"/>
        <w:numPr>
          <w:ilvl w:val="0"/>
          <w:numId w:val="34"/>
        </w:numPr>
        <w:spacing w:line="480" w:lineRule="auto"/>
        <w:ind w:left="1440" w:right="720" w:hanging="720"/>
        <w:rPr>
          <w:rFonts w:ascii="Arial" w:hAnsi="Arial" w:cs="Arial"/>
          <w:color w:val="FF0000"/>
          <w:sz w:val="28"/>
          <w:szCs w:val="28"/>
        </w:rPr>
      </w:pPr>
      <w:r>
        <w:rPr>
          <w:rFonts w:ascii="Arial" w:hAnsi="Arial" w:cs="Arial"/>
          <w:b/>
          <w:bCs/>
          <w:color w:val="0070C0"/>
          <w:sz w:val="28"/>
          <w:szCs w:val="28"/>
        </w:rPr>
        <w:t xml:space="preserve">Reminder: </w:t>
      </w:r>
      <w:r w:rsidR="002D0D61">
        <w:rPr>
          <w:rFonts w:ascii="Arial" w:hAnsi="Arial" w:cs="Arial"/>
          <w:sz w:val="28"/>
          <w:szCs w:val="28"/>
        </w:rPr>
        <w:t>Grants Administration is not responsible for ensuring that applicants who attend the mandatory workshop</w:t>
      </w:r>
      <w:r w:rsidR="00D74E8B">
        <w:rPr>
          <w:rFonts w:ascii="Arial" w:hAnsi="Arial" w:cs="Arial"/>
          <w:sz w:val="28"/>
          <w:szCs w:val="28"/>
        </w:rPr>
        <w:t>s</w:t>
      </w:r>
      <w:r w:rsidR="00650637">
        <w:rPr>
          <w:rFonts w:ascii="Arial" w:hAnsi="Arial" w:cs="Arial"/>
          <w:sz w:val="28"/>
          <w:szCs w:val="28"/>
        </w:rPr>
        <w:t xml:space="preserve"> submit a complete application before the deadline. Please ensure that any items you upload into SharePoint are complete</w:t>
      </w:r>
      <w:r w:rsidR="00776A1B">
        <w:rPr>
          <w:rFonts w:ascii="Arial" w:hAnsi="Arial" w:cs="Arial"/>
          <w:sz w:val="28"/>
          <w:szCs w:val="28"/>
        </w:rPr>
        <w:t xml:space="preserve">, </w:t>
      </w:r>
      <w:r w:rsidR="00650637">
        <w:rPr>
          <w:rFonts w:ascii="Arial" w:hAnsi="Arial" w:cs="Arial"/>
          <w:sz w:val="28"/>
          <w:szCs w:val="28"/>
        </w:rPr>
        <w:t>accurate</w:t>
      </w:r>
      <w:r w:rsidR="00776A1B">
        <w:rPr>
          <w:rFonts w:ascii="Arial" w:hAnsi="Arial" w:cs="Arial"/>
          <w:sz w:val="28"/>
          <w:szCs w:val="28"/>
        </w:rPr>
        <w:t>,</w:t>
      </w:r>
      <w:r w:rsidR="007455C8">
        <w:rPr>
          <w:rFonts w:ascii="Arial" w:hAnsi="Arial" w:cs="Arial"/>
          <w:sz w:val="28"/>
          <w:szCs w:val="28"/>
        </w:rPr>
        <w:t xml:space="preserve"> and opening on your end before the deadline.</w:t>
      </w:r>
      <w:r w:rsidR="00650637">
        <w:rPr>
          <w:rFonts w:ascii="Arial" w:hAnsi="Arial" w:cs="Arial"/>
          <w:sz w:val="28"/>
          <w:szCs w:val="28"/>
        </w:rPr>
        <w:t xml:space="preserve"> </w:t>
      </w:r>
      <w:r w:rsidR="00D74188" w:rsidRPr="00406F5E">
        <w:rPr>
          <w:rFonts w:ascii="Arial" w:hAnsi="Arial" w:cs="Arial"/>
          <w:sz w:val="28"/>
          <w:szCs w:val="28"/>
        </w:rPr>
        <w:br/>
      </w:r>
    </w:p>
    <w:p w14:paraId="27766451" w14:textId="77777777" w:rsidR="00527FC9" w:rsidRPr="00406F5E" w:rsidRDefault="00527FC9">
      <w:pPr>
        <w:rPr>
          <w:rFonts w:ascii="Arial" w:eastAsia="Times New Roman" w:hAnsi="Arial" w:cs="Times New Roman"/>
          <w:b/>
          <w:sz w:val="28"/>
          <w:szCs w:val="28"/>
        </w:rPr>
      </w:pPr>
    </w:p>
    <w:p w14:paraId="68DBDDBE" w14:textId="77777777" w:rsidR="00527FC9" w:rsidRPr="00406F5E" w:rsidRDefault="00527FC9">
      <w:pPr>
        <w:rPr>
          <w:rFonts w:ascii="Arial" w:eastAsia="Times New Roman" w:hAnsi="Arial" w:cs="Times New Roman"/>
          <w:b/>
          <w:sz w:val="28"/>
          <w:szCs w:val="28"/>
        </w:rPr>
      </w:pPr>
      <w:r w:rsidRPr="00406F5E">
        <w:rPr>
          <w:rFonts w:ascii="Arial" w:eastAsia="Times New Roman" w:hAnsi="Arial" w:cs="Times New Roman"/>
          <w:b/>
          <w:sz w:val="28"/>
          <w:szCs w:val="28"/>
        </w:rPr>
        <w:br w:type="page"/>
      </w:r>
    </w:p>
    <w:p w14:paraId="5E38E73B" w14:textId="77777777" w:rsidR="00D74188" w:rsidRDefault="00D74188" w:rsidP="008B56F8">
      <w:pPr>
        <w:spacing w:after="0" w:line="240" w:lineRule="auto"/>
        <w:jc w:val="center"/>
        <w:rPr>
          <w:rFonts w:ascii="Arial" w:eastAsia="Times New Roman" w:hAnsi="Arial" w:cs="Times New Roman"/>
          <w:b/>
          <w:sz w:val="28"/>
          <w:szCs w:val="28"/>
        </w:rPr>
      </w:pPr>
    </w:p>
    <w:p w14:paraId="4193994D" w14:textId="10F9E7A9" w:rsidR="008B56F8" w:rsidRPr="003654C8" w:rsidRDefault="0005626A" w:rsidP="008B56F8">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HOME</w:t>
      </w:r>
      <w:r w:rsidR="008B56F8" w:rsidRPr="003654C8">
        <w:rPr>
          <w:rFonts w:ascii="Arial" w:eastAsia="Times New Roman" w:hAnsi="Arial" w:cs="Times New Roman"/>
          <w:b/>
          <w:sz w:val="28"/>
          <w:szCs w:val="28"/>
        </w:rPr>
        <w:t xml:space="preserve"> PROPOSAL TABLE OF CONTENTS</w:t>
      </w:r>
    </w:p>
    <w:p w14:paraId="566D028D" w14:textId="77777777" w:rsidR="008B56F8" w:rsidRPr="003654C8" w:rsidRDefault="008B56F8" w:rsidP="008B56F8">
      <w:pPr>
        <w:spacing w:after="0" w:line="240" w:lineRule="auto"/>
        <w:rPr>
          <w:rFonts w:eastAsia="Times New Roman" w:cs="Times New Roman"/>
          <w:sz w:val="22"/>
        </w:rPr>
      </w:pPr>
    </w:p>
    <w:tbl>
      <w:tblPr>
        <w:tblW w:w="8602" w:type="dxa"/>
        <w:tblInd w:w="856" w:type="dxa"/>
        <w:tblLook w:val="01E0" w:firstRow="1" w:lastRow="1" w:firstColumn="1" w:lastColumn="1" w:noHBand="0" w:noVBand="0"/>
      </w:tblPr>
      <w:tblGrid>
        <w:gridCol w:w="8602"/>
      </w:tblGrid>
      <w:tr w:rsidR="008B56F8" w:rsidRPr="003654C8" w14:paraId="58073DF9" w14:textId="77777777" w:rsidTr="008B56F8">
        <w:tc>
          <w:tcPr>
            <w:tcW w:w="8602" w:type="dxa"/>
          </w:tcPr>
          <w:p w14:paraId="2F07C46C"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GENERAL INFORMATION</w:t>
            </w:r>
          </w:p>
        </w:tc>
      </w:tr>
      <w:tr w:rsidR="008B56F8" w:rsidRPr="003654C8" w14:paraId="67147E7A" w14:textId="77777777" w:rsidTr="008B56F8">
        <w:tc>
          <w:tcPr>
            <w:tcW w:w="8602" w:type="dxa"/>
          </w:tcPr>
          <w:p w14:paraId="28E15206"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Grant Overview</w:t>
            </w:r>
          </w:p>
        </w:tc>
      </w:tr>
      <w:tr w:rsidR="000C5895" w:rsidRPr="000C5895" w14:paraId="2B39E8A4" w14:textId="77777777" w:rsidTr="0005626A">
        <w:trPr>
          <w:trHeight w:val="387"/>
        </w:trPr>
        <w:tc>
          <w:tcPr>
            <w:tcW w:w="8602" w:type="dxa"/>
          </w:tcPr>
          <w:p w14:paraId="18450768" w14:textId="5717A864" w:rsidR="008B56F8" w:rsidRPr="000C5895" w:rsidRDefault="008B56F8" w:rsidP="00CE2089">
            <w:pPr>
              <w:spacing w:after="0" w:line="240" w:lineRule="auto"/>
              <w:rPr>
                <w:rFonts w:ascii="Arial" w:eastAsia="Times New Roman" w:hAnsi="Arial" w:cs="Arial"/>
                <w:bCs/>
                <w:sz w:val="22"/>
                <w:szCs w:val="28"/>
              </w:rPr>
            </w:pPr>
            <w:r w:rsidRPr="000C5895">
              <w:rPr>
                <w:rFonts w:ascii="Arial" w:eastAsia="Times New Roman" w:hAnsi="Arial" w:cs="Times New Roman"/>
                <w:sz w:val="22"/>
              </w:rPr>
              <w:t xml:space="preserve">  </w:t>
            </w:r>
            <w:r w:rsidR="00EA2679" w:rsidRPr="000C5895">
              <w:rPr>
                <w:rFonts w:ascii="Arial" w:eastAsia="Times New Roman" w:hAnsi="Arial" w:cs="Arial"/>
                <w:bCs/>
                <w:sz w:val="22"/>
                <w:szCs w:val="28"/>
              </w:rPr>
              <w:t>Five-</w:t>
            </w:r>
            <w:r w:rsidR="009D217B" w:rsidRPr="000C5895">
              <w:rPr>
                <w:rFonts w:ascii="Arial" w:eastAsia="Times New Roman" w:hAnsi="Arial" w:cs="Arial"/>
                <w:bCs/>
                <w:sz w:val="22"/>
                <w:szCs w:val="28"/>
              </w:rPr>
              <w:t xml:space="preserve">Year </w:t>
            </w:r>
            <w:r w:rsidR="006A2C66" w:rsidRPr="000C5895">
              <w:rPr>
                <w:rFonts w:ascii="Arial" w:eastAsia="Times New Roman" w:hAnsi="Arial" w:cs="Arial"/>
                <w:bCs/>
                <w:sz w:val="22"/>
                <w:szCs w:val="28"/>
              </w:rPr>
              <w:t xml:space="preserve">and </w:t>
            </w:r>
            <w:r w:rsidR="006A2C66" w:rsidRPr="00F43908">
              <w:rPr>
                <w:rFonts w:ascii="Arial" w:eastAsia="Times New Roman" w:hAnsi="Arial" w:cs="Arial"/>
                <w:bCs/>
                <w:sz w:val="22"/>
                <w:szCs w:val="28"/>
              </w:rPr>
              <w:t>202</w:t>
            </w:r>
            <w:r w:rsidR="00510A82">
              <w:rPr>
                <w:rFonts w:ascii="Arial" w:eastAsia="Times New Roman" w:hAnsi="Arial" w:cs="Arial"/>
                <w:bCs/>
                <w:sz w:val="22"/>
                <w:szCs w:val="28"/>
              </w:rPr>
              <w:t>6</w:t>
            </w:r>
            <w:r w:rsidR="006A2C66" w:rsidRPr="00F43908">
              <w:rPr>
                <w:rFonts w:ascii="Arial" w:eastAsia="Times New Roman" w:hAnsi="Arial" w:cs="Arial"/>
                <w:bCs/>
                <w:sz w:val="22"/>
                <w:szCs w:val="28"/>
              </w:rPr>
              <w:t xml:space="preserve"> Annual </w:t>
            </w:r>
            <w:r w:rsidR="006A2C66" w:rsidRPr="000C5895">
              <w:rPr>
                <w:rFonts w:ascii="Arial" w:eastAsia="Times New Roman" w:hAnsi="Arial" w:cs="Arial"/>
                <w:bCs/>
                <w:sz w:val="22"/>
                <w:szCs w:val="28"/>
              </w:rPr>
              <w:t xml:space="preserve">Priorities and </w:t>
            </w:r>
            <w:r w:rsidR="009D217B" w:rsidRPr="000C5895">
              <w:rPr>
                <w:rFonts w:ascii="Arial" w:eastAsia="Times New Roman" w:hAnsi="Arial" w:cs="Arial"/>
                <w:bCs/>
                <w:sz w:val="22"/>
                <w:szCs w:val="28"/>
              </w:rPr>
              <w:t>Goals</w:t>
            </w:r>
          </w:p>
        </w:tc>
      </w:tr>
      <w:tr w:rsidR="008B56F8" w:rsidRPr="003654C8" w14:paraId="49FF70F4" w14:textId="77777777" w:rsidTr="008B56F8">
        <w:tc>
          <w:tcPr>
            <w:tcW w:w="8602" w:type="dxa"/>
          </w:tcPr>
          <w:p w14:paraId="679E9678" w14:textId="77777777" w:rsidR="008B56F8" w:rsidRPr="003654C8" w:rsidRDefault="008B56F8" w:rsidP="008B56F8">
            <w:pPr>
              <w:spacing w:after="0" w:line="360" w:lineRule="auto"/>
              <w:rPr>
                <w:rFonts w:ascii="Arial" w:eastAsia="Times New Roman" w:hAnsi="Arial" w:cs="Times New Roman"/>
                <w:sz w:val="22"/>
                <w:highlight w:val="yellow"/>
              </w:rPr>
            </w:pPr>
            <w:r w:rsidRPr="003654C8">
              <w:rPr>
                <w:rFonts w:ascii="Arial" w:eastAsia="Times New Roman" w:hAnsi="Arial" w:cs="Times New Roman"/>
                <w:b/>
                <w:sz w:val="22"/>
              </w:rPr>
              <w:t>APPLICATION INFORMATION</w:t>
            </w:r>
          </w:p>
        </w:tc>
      </w:tr>
      <w:tr w:rsidR="008B56F8" w:rsidRPr="003654C8" w14:paraId="1315FAF3" w14:textId="77777777" w:rsidTr="008B56F8">
        <w:tc>
          <w:tcPr>
            <w:tcW w:w="8602" w:type="dxa"/>
          </w:tcPr>
          <w:p w14:paraId="679D280A" w14:textId="77777777" w:rsidR="008B56F8" w:rsidRPr="003654C8" w:rsidRDefault="008B56F8" w:rsidP="000011A9">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w:t>
            </w:r>
            <w:r w:rsidR="000011A9" w:rsidRPr="003654C8">
              <w:rPr>
                <w:rFonts w:ascii="Arial" w:eastAsia="Times New Roman" w:hAnsi="Arial" w:cs="Times New Roman"/>
                <w:sz w:val="22"/>
              </w:rPr>
              <w:t>Application Review Criteria</w:t>
            </w:r>
          </w:p>
        </w:tc>
      </w:tr>
      <w:tr w:rsidR="008B56F8" w:rsidRPr="003654C8" w14:paraId="05448CB5" w14:textId="77777777" w:rsidTr="008B56F8">
        <w:tc>
          <w:tcPr>
            <w:tcW w:w="8602" w:type="dxa"/>
          </w:tcPr>
          <w:p w14:paraId="4D4904A8" w14:textId="77777777" w:rsidR="008B56F8" w:rsidRPr="003654C8" w:rsidRDefault="000011A9" w:rsidP="000011A9">
            <w:pPr>
              <w:spacing w:after="0" w:line="360" w:lineRule="auto"/>
              <w:ind w:left="134"/>
              <w:rPr>
                <w:rFonts w:ascii="Arial" w:eastAsia="Times New Roman" w:hAnsi="Arial" w:cs="Times New Roman"/>
                <w:sz w:val="22"/>
              </w:rPr>
            </w:pPr>
            <w:r w:rsidRPr="003654C8">
              <w:rPr>
                <w:rFonts w:ascii="Arial" w:eastAsia="Times New Roman" w:hAnsi="Arial" w:cs="Times New Roman"/>
                <w:sz w:val="22"/>
              </w:rPr>
              <w:t xml:space="preserve">Application Instructions  </w:t>
            </w:r>
          </w:p>
        </w:tc>
      </w:tr>
      <w:tr w:rsidR="008B56F8" w:rsidRPr="003654C8" w14:paraId="14271AF2" w14:textId="77777777" w:rsidTr="008B56F8">
        <w:tc>
          <w:tcPr>
            <w:tcW w:w="8602" w:type="dxa"/>
          </w:tcPr>
          <w:p w14:paraId="31D6AFE8"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Important Information / Items to Consider</w:t>
            </w:r>
          </w:p>
        </w:tc>
      </w:tr>
      <w:tr w:rsidR="008B56F8" w:rsidRPr="003654C8" w14:paraId="57949194" w14:textId="77777777" w:rsidTr="008B56F8">
        <w:tc>
          <w:tcPr>
            <w:tcW w:w="8602" w:type="dxa"/>
          </w:tcPr>
          <w:p w14:paraId="3B416A37"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EXECUTIVE SUMMARY</w:t>
            </w:r>
          </w:p>
        </w:tc>
      </w:tr>
      <w:tr w:rsidR="008B56F8" w:rsidRPr="003654C8" w14:paraId="4A7DDCC9" w14:textId="77777777" w:rsidTr="008B56F8">
        <w:tc>
          <w:tcPr>
            <w:tcW w:w="8602" w:type="dxa"/>
          </w:tcPr>
          <w:p w14:paraId="79A1AD2F" w14:textId="77777777" w:rsidR="008B56F8" w:rsidRPr="0063711A" w:rsidRDefault="008B56F8" w:rsidP="008B56F8">
            <w:pPr>
              <w:spacing w:after="0" w:line="360" w:lineRule="auto"/>
              <w:rPr>
                <w:rFonts w:ascii="Arial" w:eastAsia="Times New Roman" w:hAnsi="Arial" w:cs="Times New Roman"/>
                <w:b/>
                <w:sz w:val="22"/>
              </w:rPr>
            </w:pPr>
            <w:r w:rsidRPr="0063711A">
              <w:rPr>
                <w:rFonts w:ascii="Arial" w:eastAsia="Times New Roman" w:hAnsi="Arial" w:cs="Times New Roman"/>
                <w:b/>
                <w:sz w:val="22"/>
              </w:rPr>
              <w:t>SECTION I – Organization Information</w:t>
            </w:r>
          </w:p>
        </w:tc>
      </w:tr>
      <w:tr w:rsidR="008B56F8" w:rsidRPr="003654C8" w14:paraId="64AFB66C" w14:textId="77777777" w:rsidTr="008B56F8">
        <w:tc>
          <w:tcPr>
            <w:tcW w:w="8602" w:type="dxa"/>
          </w:tcPr>
          <w:p w14:paraId="598BD679" w14:textId="77777777" w:rsidR="008B56F8" w:rsidRPr="0063711A" w:rsidRDefault="008B56F8" w:rsidP="00954A8D">
            <w:pPr>
              <w:spacing w:after="0" w:line="360" w:lineRule="auto"/>
              <w:rPr>
                <w:rFonts w:ascii="Arial" w:eastAsia="Times New Roman" w:hAnsi="Arial" w:cs="Times New Roman"/>
                <w:b/>
                <w:sz w:val="22"/>
              </w:rPr>
            </w:pPr>
            <w:r w:rsidRPr="0063711A">
              <w:rPr>
                <w:rFonts w:ascii="Arial" w:eastAsia="Times New Roman" w:hAnsi="Arial" w:cs="Times New Roman"/>
                <w:b/>
                <w:sz w:val="22"/>
              </w:rPr>
              <w:t xml:space="preserve">SECTION II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Program</w:t>
            </w:r>
            <w:r w:rsidR="00EA2679" w:rsidRPr="0063711A">
              <w:rPr>
                <w:rFonts w:ascii="Arial" w:eastAsia="Times New Roman" w:hAnsi="Arial" w:cs="Times New Roman"/>
                <w:b/>
                <w:sz w:val="22"/>
              </w:rPr>
              <w:t>/Project</w:t>
            </w:r>
            <w:r w:rsidRPr="0063711A">
              <w:rPr>
                <w:rFonts w:ascii="Arial" w:eastAsia="Times New Roman" w:hAnsi="Arial" w:cs="Times New Roman"/>
                <w:b/>
                <w:sz w:val="22"/>
              </w:rPr>
              <w:t xml:space="preserve"> Information</w:t>
            </w:r>
          </w:p>
        </w:tc>
      </w:tr>
      <w:tr w:rsidR="008B56F8" w:rsidRPr="003654C8" w14:paraId="58CC6CF7" w14:textId="77777777" w:rsidTr="008B56F8">
        <w:tc>
          <w:tcPr>
            <w:tcW w:w="8602" w:type="dxa"/>
          </w:tcPr>
          <w:p w14:paraId="43F63E9A" w14:textId="77777777" w:rsidR="008B56F8" w:rsidRPr="0063711A" w:rsidRDefault="008B56F8" w:rsidP="00954A8D">
            <w:pPr>
              <w:spacing w:after="0" w:line="360" w:lineRule="auto"/>
              <w:ind w:left="-16"/>
              <w:rPr>
                <w:rFonts w:ascii="Arial" w:eastAsia="Times New Roman" w:hAnsi="Arial" w:cs="Times New Roman"/>
                <w:b/>
                <w:sz w:val="22"/>
              </w:rPr>
            </w:pPr>
            <w:r w:rsidRPr="0063711A">
              <w:rPr>
                <w:rFonts w:ascii="Arial" w:eastAsia="Times New Roman" w:hAnsi="Arial" w:cs="Times New Roman"/>
                <w:b/>
                <w:sz w:val="22"/>
              </w:rPr>
              <w:t>SECTION I</w:t>
            </w:r>
            <w:r w:rsidR="00954A8D">
              <w:rPr>
                <w:rFonts w:ascii="Arial" w:eastAsia="Times New Roman" w:hAnsi="Arial" w:cs="Times New Roman"/>
                <w:b/>
                <w:sz w:val="22"/>
              </w:rPr>
              <w:t>II</w:t>
            </w:r>
            <w:r w:rsidRPr="0063711A">
              <w:rPr>
                <w:rFonts w:ascii="Arial" w:eastAsia="Times New Roman" w:hAnsi="Arial" w:cs="Times New Roman"/>
                <w:b/>
                <w:sz w:val="22"/>
              </w:rPr>
              <w:t xml:space="preserve">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w:t>
            </w:r>
            <w:r w:rsidR="00EA2679" w:rsidRPr="0063711A">
              <w:rPr>
                <w:rFonts w:ascii="Arial" w:eastAsia="Times New Roman" w:hAnsi="Arial" w:cs="Times New Roman"/>
                <w:b/>
                <w:sz w:val="22"/>
              </w:rPr>
              <w:t xml:space="preserve">Program/Project </w:t>
            </w:r>
            <w:r w:rsidRPr="0063711A">
              <w:rPr>
                <w:rFonts w:ascii="Arial" w:eastAsia="Times New Roman" w:hAnsi="Arial" w:cs="Times New Roman"/>
                <w:b/>
                <w:sz w:val="22"/>
              </w:rPr>
              <w:t xml:space="preserve">Financial Information </w:t>
            </w:r>
          </w:p>
        </w:tc>
      </w:tr>
      <w:tr w:rsidR="000011A9" w:rsidRPr="003654C8" w14:paraId="1CC636A4" w14:textId="77777777" w:rsidTr="008B56F8">
        <w:tc>
          <w:tcPr>
            <w:tcW w:w="8602" w:type="dxa"/>
          </w:tcPr>
          <w:p w14:paraId="357D2376" w14:textId="77777777" w:rsidR="000011A9" w:rsidRPr="003654C8" w:rsidRDefault="000011A9" w:rsidP="00D50265">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Budget </w:t>
            </w:r>
            <w:r w:rsidR="00D50265">
              <w:rPr>
                <w:rFonts w:ascii="Arial" w:eastAsia="Times New Roman" w:hAnsi="Arial" w:cs="Times New Roman"/>
                <w:sz w:val="22"/>
              </w:rPr>
              <w:t>Forms</w:t>
            </w:r>
          </w:p>
        </w:tc>
      </w:tr>
      <w:tr w:rsidR="008B56F8" w:rsidRPr="003654C8" w14:paraId="3C482638" w14:textId="77777777" w:rsidTr="008B56F8">
        <w:tc>
          <w:tcPr>
            <w:tcW w:w="8602" w:type="dxa"/>
          </w:tcPr>
          <w:p w14:paraId="7B2B0412"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1 – </w:t>
            </w:r>
            <w:r w:rsidR="0005626A">
              <w:rPr>
                <w:rFonts w:ascii="Arial" w:eastAsia="Times New Roman" w:hAnsi="Arial" w:cs="Times New Roman"/>
                <w:sz w:val="22"/>
              </w:rPr>
              <w:t>HOME Subrecipient</w:t>
            </w:r>
            <w:r w:rsidR="008B56F8" w:rsidRPr="003654C8">
              <w:rPr>
                <w:rFonts w:ascii="Arial" w:eastAsia="Times New Roman" w:hAnsi="Arial" w:cs="Times New Roman"/>
                <w:sz w:val="22"/>
              </w:rPr>
              <w:t xml:space="preserve"> Budget</w:t>
            </w:r>
          </w:p>
        </w:tc>
      </w:tr>
      <w:tr w:rsidR="008B56F8" w:rsidRPr="003654C8" w14:paraId="08EA58D3" w14:textId="77777777" w:rsidTr="008B56F8">
        <w:tc>
          <w:tcPr>
            <w:tcW w:w="8602" w:type="dxa"/>
          </w:tcPr>
          <w:p w14:paraId="36EEF99A"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2 – </w:t>
            </w:r>
            <w:r w:rsidR="0005626A">
              <w:rPr>
                <w:rFonts w:ascii="Arial" w:eastAsia="Times New Roman" w:hAnsi="Arial" w:cs="Times New Roman"/>
                <w:sz w:val="22"/>
              </w:rPr>
              <w:t>HOME CHDO / Developer</w:t>
            </w:r>
            <w:r w:rsidR="008B56F8" w:rsidRPr="003654C8">
              <w:rPr>
                <w:rFonts w:ascii="Arial" w:eastAsia="Times New Roman" w:hAnsi="Arial" w:cs="Times New Roman"/>
                <w:sz w:val="22"/>
              </w:rPr>
              <w:t xml:space="preserve"> Budget</w:t>
            </w:r>
          </w:p>
        </w:tc>
      </w:tr>
      <w:tr w:rsidR="00954A8D" w:rsidRPr="003654C8" w14:paraId="372C7E3C" w14:textId="77777777" w:rsidTr="0090703D">
        <w:tc>
          <w:tcPr>
            <w:tcW w:w="8602" w:type="dxa"/>
          </w:tcPr>
          <w:p w14:paraId="215E3BE5" w14:textId="77777777" w:rsidR="00954A8D" w:rsidRPr="003654C8" w:rsidRDefault="00954A8D" w:rsidP="00783096">
            <w:pPr>
              <w:spacing w:after="0" w:line="360" w:lineRule="auto"/>
              <w:rPr>
                <w:rFonts w:ascii="Arial" w:eastAsia="Times New Roman" w:hAnsi="Arial" w:cs="Times New Roman"/>
                <w:sz w:val="22"/>
              </w:rPr>
            </w:pPr>
            <w:r>
              <w:rPr>
                <w:rFonts w:ascii="Arial" w:eastAsia="Times New Roman" w:hAnsi="Arial" w:cs="Times New Roman"/>
                <w:b/>
                <w:sz w:val="22"/>
              </w:rPr>
              <w:t xml:space="preserve">SECTION IV </w:t>
            </w:r>
            <w:r w:rsidR="00783096">
              <w:rPr>
                <w:rFonts w:ascii="Arial" w:eastAsia="Times New Roman" w:hAnsi="Arial" w:cs="Times New Roman"/>
                <w:b/>
                <w:sz w:val="22"/>
              </w:rPr>
              <w:t>–</w:t>
            </w:r>
            <w:r>
              <w:rPr>
                <w:rFonts w:ascii="Arial" w:eastAsia="Times New Roman" w:hAnsi="Arial" w:cs="Times New Roman"/>
                <w:b/>
                <w:sz w:val="22"/>
              </w:rPr>
              <w:t xml:space="preserve"> </w:t>
            </w:r>
            <w:r w:rsidRPr="003654C8">
              <w:rPr>
                <w:rFonts w:ascii="Arial" w:eastAsia="Times New Roman" w:hAnsi="Arial" w:cs="Times New Roman"/>
                <w:b/>
                <w:sz w:val="22"/>
              </w:rPr>
              <w:t>G</w:t>
            </w:r>
            <w:r w:rsidR="00783096">
              <w:rPr>
                <w:rFonts w:ascii="Arial" w:eastAsia="Times New Roman" w:hAnsi="Arial" w:cs="Times New Roman"/>
                <w:b/>
                <w:sz w:val="22"/>
              </w:rPr>
              <w:t>rant Certification Forms</w:t>
            </w:r>
          </w:p>
        </w:tc>
      </w:tr>
      <w:tr w:rsidR="00954A8D" w:rsidRPr="003654C8" w14:paraId="597DEFB8" w14:textId="77777777" w:rsidTr="0090703D">
        <w:tc>
          <w:tcPr>
            <w:tcW w:w="8602" w:type="dxa"/>
          </w:tcPr>
          <w:p w14:paraId="40F3868F" w14:textId="77777777" w:rsidR="00954A8D" w:rsidRPr="003654C8" w:rsidRDefault="00954A8D" w:rsidP="0090703D">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Certifications Form</w:t>
            </w:r>
          </w:p>
        </w:tc>
      </w:tr>
      <w:tr w:rsidR="00954A8D" w:rsidRPr="003654C8" w14:paraId="079F2956" w14:textId="77777777" w:rsidTr="0090703D">
        <w:tc>
          <w:tcPr>
            <w:tcW w:w="8602" w:type="dxa"/>
          </w:tcPr>
          <w:p w14:paraId="4F62428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Conflict of Interest Certification Form</w:t>
            </w:r>
          </w:p>
        </w:tc>
      </w:tr>
      <w:tr w:rsidR="00954A8D" w:rsidRPr="003654C8" w14:paraId="536A19B9" w14:textId="77777777" w:rsidTr="0090703D">
        <w:tc>
          <w:tcPr>
            <w:tcW w:w="8602" w:type="dxa"/>
          </w:tcPr>
          <w:p w14:paraId="00017820" w14:textId="03871D7C"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MATCH</w:t>
            </w:r>
            <w:r w:rsidR="00527FC9" w:rsidRPr="005E47A6">
              <w:rPr>
                <w:rFonts w:ascii="Arial" w:eastAsia="Times New Roman" w:hAnsi="Arial" w:cs="Times New Roman"/>
                <w:sz w:val="22"/>
              </w:rPr>
              <w:t xml:space="preserve"> / </w:t>
            </w:r>
            <w:r w:rsidRPr="005E47A6">
              <w:rPr>
                <w:rFonts w:ascii="Arial" w:eastAsia="Times New Roman" w:hAnsi="Arial" w:cs="Times New Roman"/>
                <w:sz w:val="22"/>
              </w:rPr>
              <w:t xml:space="preserve">Committed Funding </w:t>
            </w:r>
            <w:r w:rsidR="00527FC9" w:rsidRPr="005E47A6">
              <w:rPr>
                <w:rFonts w:ascii="Arial" w:eastAsia="Times New Roman" w:hAnsi="Arial" w:cs="Times New Roman"/>
                <w:sz w:val="22"/>
              </w:rPr>
              <w:t xml:space="preserve">&amp; Operating Reserves </w:t>
            </w:r>
            <w:r w:rsidRPr="005E47A6">
              <w:rPr>
                <w:rFonts w:ascii="Arial" w:eastAsia="Times New Roman" w:hAnsi="Arial" w:cs="Times New Roman"/>
                <w:sz w:val="22"/>
              </w:rPr>
              <w:t>Certification Form</w:t>
            </w:r>
          </w:p>
        </w:tc>
      </w:tr>
      <w:tr w:rsidR="00954A8D" w:rsidRPr="003654C8" w14:paraId="79356A52" w14:textId="77777777" w:rsidTr="0090703D">
        <w:tc>
          <w:tcPr>
            <w:tcW w:w="8602" w:type="dxa"/>
          </w:tcPr>
          <w:p w14:paraId="2869AD9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Board Signature Authorization Form</w:t>
            </w:r>
          </w:p>
        </w:tc>
      </w:tr>
      <w:tr w:rsidR="00954A8D" w:rsidRPr="003654C8" w14:paraId="625C989C" w14:textId="77777777" w:rsidTr="0090703D">
        <w:tc>
          <w:tcPr>
            <w:tcW w:w="8602" w:type="dxa"/>
          </w:tcPr>
          <w:p w14:paraId="113CBE48" w14:textId="77777777" w:rsidR="00954A8D" w:rsidRPr="005E47A6" w:rsidRDefault="00954A8D" w:rsidP="0090703D">
            <w:pPr>
              <w:spacing w:after="0" w:line="360" w:lineRule="auto"/>
              <w:ind w:left="134"/>
              <w:rPr>
                <w:rFonts w:ascii="Arial" w:eastAsia="Times New Roman" w:hAnsi="Arial" w:cs="Times New Roman"/>
                <w:b/>
                <w:sz w:val="22"/>
              </w:rPr>
            </w:pPr>
            <w:r w:rsidRPr="005E47A6">
              <w:rPr>
                <w:rFonts w:ascii="Arial" w:eastAsia="Times New Roman" w:hAnsi="Arial" w:cs="Times New Roman"/>
                <w:sz w:val="22"/>
              </w:rPr>
              <w:t xml:space="preserve">    HOME CHDO / Developer Certification Form</w:t>
            </w:r>
          </w:p>
        </w:tc>
      </w:tr>
      <w:tr w:rsidR="008B56F8" w:rsidRPr="003654C8" w14:paraId="5A885274" w14:textId="77777777" w:rsidTr="008B56F8">
        <w:tc>
          <w:tcPr>
            <w:tcW w:w="8602" w:type="dxa"/>
          </w:tcPr>
          <w:p w14:paraId="15578B51"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SECTION V – Attachments</w:t>
            </w:r>
          </w:p>
        </w:tc>
      </w:tr>
      <w:tr w:rsidR="008B56F8" w:rsidRPr="003654C8" w14:paraId="5BFD8346" w14:textId="77777777" w:rsidTr="008B56F8">
        <w:tc>
          <w:tcPr>
            <w:tcW w:w="8602" w:type="dxa"/>
          </w:tcPr>
          <w:p w14:paraId="3AD0168A"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APPENDIX</w:t>
            </w:r>
          </w:p>
        </w:tc>
      </w:tr>
      <w:tr w:rsidR="008B56F8" w:rsidRPr="003654C8" w14:paraId="0BABAE51" w14:textId="77777777" w:rsidTr="008B56F8">
        <w:tc>
          <w:tcPr>
            <w:tcW w:w="8602" w:type="dxa"/>
          </w:tcPr>
          <w:p w14:paraId="4984CFBB" w14:textId="77777777" w:rsidR="008B56F8" w:rsidRPr="005E47A6" w:rsidRDefault="008B56F8"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Appendix 1 - Application Checklist</w:t>
            </w:r>
          </w:p>
          <w:p w14:paraId="27A1F7C9" w14:textId="35081FE3" w:rsidR="00CB2C8D" w:rsidRPr="005E47A6" w:rsidRDefault="00CB2C8D"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Appendix 2 - </w:t>
            </w:r>
            <w:r w:rsidR="00521C0F" w:rsidRPr="005E47A6">
              <w:rPr>
                <w:rFonts w:ascii="Arial" w:eastAsia="Times New Roman" w:hAnsi="Arial" w:cs="Times New Roman"/>
                <w:sz w:val="22"/>
              </w:rPr>
              <w:t>Goals, Objectives, Performance Measures, and Outcomes</w:t>
            </w:r>
          </w:p>
        </w:tc>
      </w:tr>
      <w:tr w:rsidR="000C749C" w:rsidRPr="000C749C" w14:paraId="715FB099" w14:textId="77777777" w:rsidTr="008B56F8">
        <w:tc>
          <w:tcPr>
            <w:tcW w:w="8602" w:type="dxa"/>
          </w:tcPr>
          <w:p w14:paraId="544B1A2A" w14:textId="0924F8BD" w:rsidR="000C749C" w:rsidRPr="005E47A6" w:rsidRDefault="000C5895" w:rsidP="000C749C">
            <w:pPr>
              <w:spacing w:after="0" w:line="360" w:lineRule="auto"/>
              <w:rPr>
                <w:rFonts w:ascii="Arial" w:eastAsia="Times New Roman" w:hAnsi="Arial" w:cs="Times New Roman"/>
                <w:sz w:val="22"/>
              </w:rPr>
            </w:pPr>
            <w:r w:rsidRPr="005E47A6">
              <w:rPr>
                <w:rFonts w:ascii="Arial" w:eastAsia="Times New Roman" w:hAnsi="Arial" w:cs="Times New Roman"/>
                <w:sz w:val="22"/>
              </w:rPr>
              <w:t xml:space="preserve">  </w:t>
            </w:r>
            <w:r w:rsidR="000C749C" w:rsidRPr="005E47A6">
              <w:rPr>
                <w:rFonts w:ascii="Arial" w:eastAsia="Times New Roman" w:hAnsi="Arial" w:cs="Times New Roman"/>
                <w:sz w:val="22"/>
              </w:rPr>
              <w:t xml:space="preserve">Appendix </w:t>
            </w:r>
            <w:r w:rsidR="00893E2C" w:rsidRPr="005E47A6">
              <w:rPr>
                <w:rFonts w:ascii="Arial" w:eastAsia="Times New Roman" w:hAnsi="Arial" w:cs="Times New Roman"/>
                <w:sz w:val="22"/>
              </w:rPr>
              <w:t>3</w:t>
            </w:r>
            <w:r w:rsidR="000C749C" w:rsidRPr="005E47A6">
              <w:rPr>
                <w:rFonts w:ascii="Arial" w:eastAsia="Times New Roman" w:hAnsi="Arial" w:cs="Times New Roman"/>
                <w:sz w:val="22"/>
              </w:rPr>
              <w:t xml:space="preserve"> – Maps</w:t>
            </w:r>
          </w:p>
          <w:p w14:paraId="5325449A" w14:textId="3D0C46E5" w:rsidR="00527FC9" w:rsidRPr="005E47A6" w:rsidRDefault="00527FC9" w:rsidP="00527FC9">
            <w:pPr>
              <w:pStyle w:val="ListParagraph"/>
              <w:numPr>
                <w:ilvl w:val="0"/>
                <w:numId w:val="32"/>
              </w:numPr>
              <w:spacing w:line="360" w:lineRule="auto"/>
              <w:rPr>
                <w:rFonts w:ascii="Arial" w:hAnsi="Arial"/>
              </w:rPr>
            </w:pPr>
            <w:r w:rsidRPr="005E47A6">
              <w:rPr>
                <w:rFonts w:ascii="Arial" w:hAnsi="Arial"/>
              </w:rPr>
              <w:t>Vibrant Neighborhoods Partnership Neighborhoods Map</w:t>
            </w:r>
          </w:p>
          <w:p w14:paraId="4F506FE4" w14:textId="77777777" w:rsidR="000C749C" w:rsidRPr="005E47A6" w:rsidRDefault="000C749C" w:rsidP="000C749C">
            <w:pPr>
              <w:pStyle w:val="ListParagraph"/>
              <w:numPr>
                <w:ilvl w:val="0"/>
                <w:numId w:val="32"/>
              </w:numPr>
              <w:spacing w:line="360" w:lineRule="auto"/>
              <w:rPr>
                <w:rFonts w:ascii="Arial" w:hAnsi="Arial"/>
              </w:rPr>
            </w:pPr>
            <w:r w:rsidRPr="005E47A6">
              <w:rPr>
                <w:rFonts w:ascii="Arial" w:hAnsi="Arial"/>
              </w:rPr>
              <w:t>City of Tulsa LMI Block Group Maps</w:t>
            </w:r>
          </w:p>
          <w:p w14:paraId="5BE16800" w14:textId="77777777" w:rsidR="008B56F8" w:rsidRPr="005E47A6" w:rsidRDefault="000C749C" w:rsidP="000C749C">
            <w:pPr>
              <w:pStyle w:val="ListParagraph"/>
              <w:numPr>
                <w:ilvl w:val="0"/>
                <w:numId w:val="32"/>
              </w:numPr>
              <w:spacing w:line="360" w:lineRule="auto"/>
              <w:rPr>
                <w:rFonts w:ascii="Arial" w:hAnsi="Arial"/>
              </w:rPr>
            </w:pPr>
            <w:r w:rsidRPr="005E47A6">
              <w:rPr>
                <w:rFonts w:ascii="Arial" w:hAnsi="Arial"/>
              </w:rPr>
              <w:t>City Council Districts</w:t>
            </w:r>
          </w:p>
        </w:tc>
      </w:tr>
      <w:tr w:rsidR="0005626A" w:rsidRPr="003654C8" w14:paraId="42FED638" w14:textId="77777777" w:rsidTr="008B56F8">
        <w:tc>
          <w:tcPr>
            <w:tcW w:w="8602" w:type="dxa"/>
          </w:tcPr>
          <w:p w14:paraId="7F06CD4C" w14:textId="77777777" w:rsidR="0005626A" w:rsidRPr="003654C8" w:rsidRDefault="0005626A" w:rsidP="0005626A">
            <w:pPr>
              <w:spacing w:after="0" w:line="360" w:lineRule="auto"/>
              <w:ind w:left="100"/>
              <w:rPr>
                <w:rFonts w:ascii="Arial" w:eastAsia="Times New Roman" w:hAnsi="Arial" w:cs="Times New Roman"/>
                <w:sz w:val="22"/>
              </w:rPr>
            </w:pPr>
          </w:p>
        </w:tc>
      </w:tr>
    </w:tbl>
    <w:p w14:paraId="456CF4B1" w14:textId="77777777" w:rsidR="008B56F8" w:rsidRPr="003654C8" w:rsidRDefault="008B56F8" w:rsidP="008B56F8">
      <w:pPr>
        <w:spacing w:after="0" w:line="240" w:lineRule="auto"/>
        <w:rPr>
          <w:rFonts w:ascii="Arial" w:eastAsia="Times New Roman" w:hAnsi="Arial" w:cs="Times New Roman"/>
          <w:b/>
          <w:bCs/>
          <w:sz w:val="28"/>
          <w:szCs w:val="28"/>
        </w:rPr>
        <w:sectPr w:rsidR="008B56F8" w:rsidRPr="003654C8"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FF3F5AD" w14:textId="77777777" w:rsidR="008B56F8" w:rsidRPr="00223E2C" w:rsidRDefault="003E6857" w:rsidP="008B56F8">
      <w:pPr>
        <w:tabs>
          <w:tab w:val="left" w:pos="2205"/>
        </w:tabs>
        <w:spacing w:after="0" w:line="240" w:lineRule="auto"/>
        <w:jc w:val="center"/>
        <w:rPr>
          <w:rFonts w:ascii="Arial" w:eastAsia="Times New Roman" w:hAnsi="Arial" w:cs="Times New Roman"/>
          <w:b/>
          <w:sz w:val="28"/>
          <w:szCs w:val="28"/>
        </w:rPr>
      </w:pPr>
      <w:r w:rsidRPr="00223E2C">
        <w:rPr>
          <w:rFonts w:ascii="Arial" w:eastAsia="Times New Roman" w:hAnsi="Arial" w:cs="Times New Roman"/>
          <w:b/>
          <w:sz w:val="28"/>
          <w:szCs w:val="28"/>
        </w:rPr>
        <w:lastRenderedPageBreak/>
        <w:t>HOME</w:t>
      </w:r>
      <w:r w:rsidR="008B56F8" w:rsidRPr="00223E2C">
        <w:rPr>
          <w:rFonts w:ascii="Arial" w:eastAsia="Times New Roman" w:hAnsi="Arial" w:cs="Times New Roman"/>
          <w:b/>
          <w:sz w:val="28"/>
          <w:szCs w:val="28"/>
        </w:rPr>
        <w:t xml:space="preserve"> Program </w:t>
      </w:r>
      <w:r w:rsidRPr="00223E2C">
        <w:rPr>
          <w:rFonts w:ascii="Arial" w:eastAsia="Times New Roman" w:hAnsi="Arial" w:cs="Times New Roman"/>
          <w:b/>
          <w:sz w:val="28"/>
          <w:szCs w:val="28"/>
        </w:rPr>
        <w:t>Summary</w:t>
      </w:r>
    </w:p>
    <w:p w14:paraId="4D24E3B6" w14:textId="77777777" w:rsidR="008B56F8" w:rsidRPr="003654C8"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8910"/>
        <w:gridCol w:w="250"/>
      </w:tblGrid>
      <w:tr w:rsidR="008B56F8" w:rsidRPr="003654C8" w14:paraId="2DD0851C" w14:textId="77777777" w:rsidTr="000B792A">
        <w:tc>
          <w:tcPr>
            <w:tcW w:w="1620" w:type="dxa"/>
            <w:tcMar>
              <w:top w:w="86" w:type="dxa"/>
              <w:left w:w="115" w:type="dxa"/>
              <w:bottom w:w="86" w:type="dxa"/>
              <w:right w:w="115" w:type="dxa"/>
            </w:tcMar>
          </w:tcPr>
          <w:p w14:paraId="1B408C52" w14:textId="77777777" w:rsidR="00B33B1C" w:rsidRDefault="00B33B1C" w:rsidP="008B56F8">
            <w:pPr>
              <w:spacing w:after="0" w:line="240" w:lineRule="auto"/>
              <w:rPr>
                <w:rFonts w:ascii="Arial" w:eastAsia="Times New Roman" w:hAnsi="Arial" w:cs="Times New Roman"/>
                <w:b/>
              </w:rPr>
            </w:pPr>
          </w:p>
          <w:p w14:paraId="1653D90B"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Related References:</w:t>
            </w:r>
          </w:p>
          <w:p w14:paraId="29BA37C4"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67FA1997" w14:textId="77777777" w:rsidR="003E6857" w:rsidRDefault="003E6857" w:rsidP="008B56F8">
            <w:pPr>
              <w:spacing w:after="0" w:line="240" w:lineRule="auto"/>
              <w:ind w:left="-43"/>
              <w:rPr>
                <w:rFonts w:ascii="Arial" w:eastAsia="Times New Roman" w:hAnsi="Arial" w:cs="Arial"/>
                <w:sz w:val="20"/>
                <w:szCs w:val="20"/>
              </w:rPr>
            </w:pPr>
            <w:r>
              <w:rPr>
                <w:rFonts w:ascii="Arial"/>
                <w:sz w:val="20"/>
              </w:rPr>
              <w:t>The</w:t>
            </w:r>
            <w:r>
              <w:rPr>
                <w:rFonts w:ascii="Arial"/>
                <w:spacing w:val="-1"/>
                <w:sz w:val="20"/>
              </w:rPr>
              <w:t xml:space="preserve"> </w:t>
            </w:r>
            <w:r>
              <w:rPr>
                <w:rFonts w:ascii="Arial"/>
                <w:sz w:val="20"/>
              </w:rPr>
              <w:t>program</w:t>
            </w:r>
            <w:r>
              <w:rPr>
                <w:rFonts w:ascii="Arial"/>
                <w:spacing w:val="-2"/>
                <w:sz w:val="20"/>
              </w:rPr>
              <w:t xml:space="preserve"> </w:t>
            </w:r>
            <w:r>
              <w:rPr>
                <w:rFonts w:ascii="Arial"/>
                <w:spacing w:val="-1"/>
                <w:sz w:val="20"/>
              </w:rPr>
              <w:t xml:space="preserve">was established </w:t>
            </w:r>
            <w:r>
              <w:rPr>
                <w:rFonts w:ascii="Arial"/>
                <w:sz w:val="20"/>
              </w:rPr>
              <w:t>by</w:t>
            </w:r>
            <w:r>
              <w:rPr>
                <w:rFonts w:ascii="Arial"/>
                <w:spacing w:val="-1"/>
                <w:sz w:val="20"/>
              </w:rPr>
              <w:t xml:space="preserve"> Congress </w:t>
            </w:r>
            <w:r>
              <w:rPr>
                <w:rFonts w:ascii="Arial"/>
                <w:sz w:val="20"/>
              </w:rPr>
              <w:t>to</w:t>
            </w:r>
            <w:r>
              <w:rPr>
                <w:rFonts w:ascii="Arial"/>
                <w:spacing w:val="-1"/>
                <w:sz w:val="20"/>
              </w:rPr>
              <w:t xml:space="preserve"> address affordable</w:t>
            </w:r>
            <w:r>
              <w:rPr>
                <w:rFonts w:ascii="Arial"/>
                <w:sz w:val="20"/>
              </w:rPr>
              <w:t xml:space="preserve"> </w:t>
            </w:r>
            <w:r>
              <w:rPr>
                <w:rFonts w:ascii="Arial"/>
                <w:spacing w:val="-2"/>
                <w:sz w:val="20"/>
              </w:rPr>
              <w:t>housing</w:t>
            </w:r>
            <w:r>
              <w:rPr>
                <w:rFonts w:ascii="Arial"/>
                <w:spacing w:val="-1"/>
                <w:sz w:val="20"/>
              </w:rPr>
              <w:t xml:space="preserve"> needs</w:t>
            </w:r>
            <w:r>
              <w:rPr>
                <w:rFonts w:ascii="Arial"/>
                <w:spacing w:val="-2"/>
                <w:sz w:val="20"/>
              </w:rPr>
              <w:t xml:space="preserve"> </w:t>
            </w:r>
            <w:r>
              <w:rPr>
                <w:rFonts w:ascii="Arial"/>
                <w:spacing w:val="-1"/>
                <w:sz w:val="20"/>
              </w:rPr>
              <w:t xml:space="preserve">under </w:t>
            </w:r>
            <w:r>
              <w:rPr>
                <w:rFonts w:ascii="Arial"/>
                <w:sz w:val="20"/>
              </w:rPr>
              <w:t>Title</w:t>
            </w:r>
            <w:r>
              <w:rPr>
                <w:rFonts w:ascii="Arial"/>
                <w:spacing w:val="-1"/>
                <w:sz w:val="20"/>
              </w:rPr>
              <w:t xml:space="preserve"> </w:t>
            </w:r>
            <w:r>
              <w:rPr>
                <w:rFonts w:ascii="Arial"/>
                <w:sz w:val="20"/>
              </w:rPr>
              <w:t xml:space="preserve">II </w:t>
            </w:r>
            <w:r>
              <w:rPr>
                <w:rFonts w:ascii="Arial"/>
                <w:spacing w:val="-1"/>
                <w:sz w:val="20"/>
              </w:rPr>
              <w:t xml:space="preserve">of </w:t>
            </w:r>
            <w:r>
              <w:rPr>
                <w:rFonts w:ascii="Arial"/>
                <w:sz w:val="20"/>
              </w:rPr>
              <w:t>the</w:t>
            </w:r>
            <w:r>
              <w:rPr>
                <w:rFonts w:ascii="Arial"/>
                <w:spacing w:val="45"/>
                <w:sz w:val="20"/>
              </w:rPr>
              <w:t xml:space="preserve"> </w:t>
            </w:r>
            <w:r>
              <w:rPr>
                <w:rFonts w:ascii="Arial"/>
                <w:spacing w:val="-1"/>
                <w:sz w:val="20"/>
              </w:rPr>
              <w:t>Cranston-Gonzalez</w:t>
            </w:r>
            <w:r>
              <w:rPr>
                <w:rFonts w:ascii="Arial"/>
                <w:spacing w:val="-2"/>
                <w:sz w:val="20"/>
              </w:rPr>
              <w:t xml:space="preserve"> </w:t>
            </w:r>
            <w:r>
              <w:rPr>
                <w:rFonts w:ascii="Arial"/>
                <w:spacing w:val="-1"/>
                <w:sz w:val="20"/>
              </w:rPr>
              <w:t xml:space="preserve">National </w:t>
            </w:r>
            <w:r>
              <w:rPr>
                <w:rFonts w:ascii="Arial"/>
                <w:sz w:val="20"/>
              </w:rPr>
              <w:t>Affordable</w:t>
            </w:r>
            <w:r>
              <w:rPr>
                <w:rFonts w:ascii="Arial"/>
                <w:spacing w:val="-2"/>
                <w:sz w:val="20"/>
              </w:rPr>
              <w:t xml:space="preserve"> </w:t>
            </w:r>
            <w:r>
              <w:rPr>
                <w:rFonts w:ascii="Arial"/>
                <w:spacing w:val="-1"/>
                <w:sz w:val="20"/>
              </w:rPr>
              <w:t xml:space="preserve">Housing </w:t>
            </w:r>
            <w:r>
              <w:rPr>
                <w:rFonts w:ascii="Arial"/>
                <w:sz w:val="20"/>
              </w:rPr>
              <w:t>Act,</w:t>
            </w:r>
            <w:r>
              <w:rPr>
                <w:rFonts w:ascii="Arial"/>
                <w:spacing w:val="-1"/>
                <w:sz w:val="20"/>
              </w:rPr>
              <w:t xml:space="preserve"> as amended. </w:t>
            </w:r>
            <w:r>
              <w:rPr>
                <w:rFonts w:ascii="Arial"/>
                <w:sz w:val="20"/>
              </w:rPr>
              <w:t>Final</w:t>
            </w:r>
            <w:r>
              <w:rPr>
                <w:rFonts w:ascii="Arial"/>
                <w:spacing w:val="-1"/>
                <w:sz w:val="20"/>
              </w:rPr>
              <w:t xml:space="preserve"> HOME Rule and</w:t>
            </w:r>
            <w:r>
              <w:rPr>
                <w:rFonts w:ascii="Arial"/>
                <w:spacing w:val="64"/>
                <w:sz w:val="20"/>
              </w:rPr>
              <w:t xml:space="preserve"> </w:t>
            </w:r>
            <w:r>
              <w:rPr>
                <w:rFonts w:ascii="Arial"/>
                <w:spacing w:val="-1"/>
                <w:sz w:val="20"/>
              </w:rPr>
              <w:t>Regulations</w:t>
            </w:r>
            <w:r>
              <w:rPr>
                <w:rFonts w:ascii="Arial"/>
                <w:spacing w:val="-2"/>
                <w:sz w:val="20"/>
              </w:rPr>
              <w:t xml:space="preserve"> </w:t>
            </w:r>
            <w:r>
              <w:rPr>
                <w:rFonts w:ascii="Arial"/>
                <w:sz w:val="20"/>
              </w:rPr>
              <w:t>may</w:t>
            </w:r>
            <w:r>
              <w:rPr>
                <w:rFonts w:ascii="Arial"/>
                <w:spacing w:val="-1"/>
                <w:sz w:val="20"/>
              </w:rPr>
              <w:t xml:space="preserve"> be </w:t>
            </w:r>
            <w:r>
              <w:rPr>
                <w:rFonts w:ascii="Arial"/>
                <w:sz w:val="20"/>
              </w:rPr>
              <w:t>found</w:t>
            </w:r>
            <w:r>
              <w:rPr>
                <w:rFonts w:ascii="Arial"/>
                <w:spacing w:val="-2"/>
                <w:sz w:val="20"/>
              </w:rPr>
              <w:t xml:space="preserve"> </w:t>
            </w:r>
            <w:r>
              <w:rPr>
                <w:rFonts w:ascii="Arial"/>
                <w:spacing w:val="-1"/>
                <w:sz w:val="20"/>
              </w:rPr>
              <w:t>at 24 CFR Part 92</w:t>
            </w:r>
            <w:r>
              <w:rPr>
                <w:rFonts w:ascii="Arial" w:eastAsia="Times New Roman" w:hAnsi="Arial" w:cs="Arial"/>
                <w:sz w:val="20"/>
                <w:szCs w:val="20"/>
              </w:rPr>
              <w:t>.</w:t>
            </w:r>
          </w:p>
          <w:p w14:paraId="00B4A953" w14:textId="77777777" w:rsidR="003A6E9F" w:rsidRPr="003A6E9F" w:rsidRDefault="008B56F8" w:rsidP="003E6857">
            <w:pPr>
              <w:spacing w:after="0" w:line="240" w:lineRule="auto"/>
              <w:ind w:left="-43"/>
              <w:rPr>
                <w:rFonts w:ascii="Arial" w:hAnsi="Arial"/>
                <w:sz w:val="20"/>
                <w:szCs w:val="20"/>
              </w:rPr>
            </w:pPr>
            <w:r w:rsidRPr="003654C8">
              <w:rPr>
                <w:rFonts w:ascii="Arial" w:eastAsia="Times New Roman" w:hAnsi="Arial" w:cs="Arial"/>
                <w:b/>
                <w:sz w:val="20"/>
                <w:szCs w:val="20"/>
              </w:rPr>
              <w:t>For more information go to</w:t>
            </w:r>
            <w:r w:rsidRPr="003654C8">
              <w:rPr>
                <w:rFonts w:ascii="Arial" w:eastAsia="Times New Roman" w:hAnsi="Arial" w:cs="Arial"/>
                <w:sz w:val="20"/>
                <w:szCs w:val="20"/>
              </w:rPr>
              <w:t xml:space="preserve">: </w:t>
            </w:r>
            <w:hyperlink r:id="rId22" w:history="1">
              <w:r w:rsidR="003A6E9F" w:rsidRPr="00030995">
                <w:rPr>
                  <w:rStyle w:val="Hyperlink"/>
                  <w:rFonts w:ascii="Arial" w:hAnsi="Arial" w:cstheme="minorBidi"/>
                  <w:sz w:val="20"/>
                  <w:szCs w:val="20"/>
                </w:rPr>
                <w:t>https://www.hudexchange.info/resource/2333/24-cfr-part-92-home-investment-partnerships-program-final-rule/</w:t>
              </w:r>
            </w:hyperlink>
          </w:p>
        </w:tc>
      </w:tr>
      <w:tr w:rsidR="008B56F8" w:rsidRPr="003654C8" w14:paraId="7A023B6B" w14:textId="77777777" w:rsidTr="000B792A">
        <w:tc>
          <w:tcPr>
            <w:tcW w:w="1620" w:type="dxa"/>
            <w:tcMar>
              <w:top w:w="86" w:type="dxa"/>
              <w:left w:w="115" w:type="dxa"/>
              <w:bottom w:w="86" w:type="dxa"/>
              <w:right w:w="115" w:type="dxa"/>
            </w:tcMar>
          </w:tcPr>
          <w:p w14:paraId="338F403E"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Purpose:</w:t>
            </w:r>
          </w:p>
          <w:p w14:paraId="19A04AED"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3567315D"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spacing w:val="-1"/>
                <w:sz w:val="20"/>
              </w:rPr>
            </w:pPr>
            <w:r w:rsidRPr="003E6857">
              <w:rPr>
                <w:rFonts w:ascii="Arial"/>
                <w:spacing w:val="-1"/>
                <w:sz w:val="20"/>
              </w:rPr>
              <w:t>Provide decent, affordable housing to very low, low, and moderate-income households</w:t>
            </w:r>
          </w:p>
          <w:p w14:paraId="52DD9503"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eastAsia="Arial" w:hAnsi="Arial" w:cs="Arial"/>
                <w:sz w:val="20"/>
                <w:szCs w:val="20"/>
              </w:rPr>
            </w:pPr>
            <w:r w:rsidRPr="003E6857">
              <w:rPr>
                <w:rFonts w:ascii="Arial"/>
                <w:spacing w:val="-1"/>
                <w:sz w:val="20"/>
              </w:rPr>
              <w:t xml:space="preserve">Expand </w:t>
            </w:r>
            <w:r w:rsidRPr="003E6857">
              <w:rPr>
                <w:rFonts w:ascii="Arial"/>
                <w:sz w:val="20"/>
              </w:rPr>
              <w:t>the</w:t>
            </w:r>
            <w:r w:rsidRPr="003E6857">
              <w:rPr>
                <w:rFonts w:ascii="Arial"/>
                <w:spacing w:val="-1"/>
                <w:sz w:val="20"/>
              </w:rPr>
              <w:t xml:space="preserve"> capacity of nonprofit </w:t>
            </w:r>
            <w:r w:rsidRPr="003E6857">
              <w:rPr>
                <w:rFonts w:ascii="Arial"/>
                <w:spacing w:val="-2"/>
                <w:sz w:val="20"/>
              </w:rPr>
              <w:t>housing</w:t>
            </w:r>
            <w:r w:rsidRPr="003E6857">
              <w:rPr>
                <w:rFonts w:ascii="Arial"/>
                <w:spacing w:val="-1"/>
                <w:sz w:val="20"/>
              </w:rPr>
              <w:t xml:space="preserve"> providers</w:t>
            </w:r>
          </w:p>
          <w:p w14:paraId="19AA7C8B" w14:textId="77777777" w:rsidR="003E6857"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 xml:space="preserve">Strengthen </w:t>
            </w:r>
            <w:r w:rsidRPr="003E6857">
              <w:rPr>
                <w:rFonts w:ascii="Arial"/>
                <w:sz w:val="20"/>
              </w:rPr>
              <w:t>the</w:t>
            </w:r>
            <w:r w:rsidRPr="003E6857">
              <w:rPr>
                <w:rFonts w:ascii="Arial"/>
                <w:spacing w:val="-1"/>
                <w:sz w:val="20"/>
              </w:rPr>
              <w:t xml:space="preserve"> ability of state and local government </w:t>
            </w:r>
            <w:r w:rsidRPr="003E6857">
              <w:rPr>
                <w:rFonts w:ascii="Arial"/>
                <w:sz w:val="20"/>
              </w:rPr>
              <w:t>to</w:t>
            </w:r>
            <w:r w:rsidRPr="003E6857">
              <w:rPr>
                <w:rFonts w:ascii="Arial"/>
                <w:spacing w:val="-1"/>
                <w:sz w:val="20"/>
              </w:rPr>
              <w:t xml:space="preserve"> provide housing</w:t>
            </w:r>
          </w:p>
          <w:p w14:paraId="3C789BEA" w14:textId="77777777" w:rsidR="008B56F8"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Leverage private sector participation</w:t>
            </w:r>
          </w:p>
        </w:tc>
      </w:tr>
      <w:tr w:rsidR="008B56F8" w:rsidRPr="003654C8" w14:paraId="7E1C990C" w14:textId="77777777" w:rsidTr="000B792A">
        <w:trPr>
          <w:trHeight w:val="1152"/>
        </w:trPr>
        <w:tc>
          <w:tcPr>
            <w:tcW w:w="1620" w:type="dxa"/>
            <w:tcMar>
              <w:top w:w="86" w:type="dxa"/>
              <w:left w:w="115" w:type="dxa"/>
              <w:bottom w:w="86" w:type="dxa"/>
              <w:right w:w="115" w:type="dxa"/>
            </w:tcMar>
          </w:tcPr>
          <w:p w14:paraId="42AE68CA"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37F6DD08" w14:textId="77777777" w:rsidR="004D07E8" w:rsidRDefault="004D07E8" w:rsidP="004D07E8">
            <w:pPr>
              <w:widowControl w:val="0"/>
              <w:numPr>
                <w:ilvl w:val="0"/>
                <w:numId w:val="5"/>
              </w:numPr>
              <w:tabs>
                <w:tab w:val="clear" w:pos="0"/>
                <w:tab w:val="num" w:pos="335"/>
              </w:tabs>
              <w:spacing w:before="65" w:after="0" w:line="240" w:lineRule="auto"/>
              <w:ind w:left="335" w:right="632" w:hanging="335"/>
              <w:rPr>
                <w:rFonts w:ascii="Arial" w:eastAsia="Arial" w:hAnsi="Arial" w:cs="Arial"/>
                <w:sz w:val="20"/>
                <w:szCs w:val="20"/>
              </w:rPr>
            </w:pPr>
            <w:r>
              <w:rPr>
                <w:rFonts w:ascii="Arial"/>
                <w:b/>
                <w:spacing w:val="-1"/>
                <w:sz w:val="20"/>
              </w:rPr>
              <w:t>Units of</w:t>
            </w:r>
            <w:r>
              <w:rPr>
                <w:rFonts w:ascii="Arial"/>
                <w:b/>
                <w:sz w:val="20"/>
              </w:rPr>
              <w:t xml:space="preserve"> </w:t>
            </w:r>
            <w:r>
              <w:rPr>
                <w:rFonts w:ascii="Arial"/>
                <w:b/>
                <w:spacing w:val="-1"/>
                <w:sz w:val="20"/>
              </w:rPr>
              <w:t>general local government</w:t>
            </w:r>
            <w:r>
              <w:rPr>
                <w:rFonts w:ascii="Arial"/>
                <w:spacing w:val="-1"/>
                <w:sz w:val="20"/>
              </w:rPr>
              <w:t xml:space="preserve">, including entities of </w:t>
            </w:r>
            <w:r>
              <w:rPr>
                <w:rFonts w:ascii="Arial"/>
                <w:sz w:val="20"/>
              </w:rPr>
              <w:t>the</w:t>
            </w:r>
            <w:r>
              <w:rPr>
                <w:rFonts w:ascii="Arial"/>
                <w:spacing w:val="-1"/>
                <w:sz w:val="20"/>
              </w:rPr>
              <w:t xml:space="preserve"> City of </w:t>
            </w:r>
            <w:r>
              <w:rPr>
                <w:rFonts w:ascii="Arial"/>
                <w:sz w:val="20"/>
              </w:rPr>
              <w:t>Tulsa</w:t>
            </w:r>
            <w:r>
              <w:rPr>
                <w:rFonts w:ascii="Arial"/>
                <w:spacing w:val="-1"/>
                <w:sz w:val="20"/>
              </w:rPr>
              <w:t xml:space="preserve"> </w:t>
            </w:r>
            <w:r>
              <w:rPr>
                <w:rFonts w:ascii="Arial"/>
                <w:spacing w:val="-2"/>
                <w:sz w:val="20"/>
              </w:rPr>
              <w:t>designated</w:t>
            </w:r>
            <w:r>
              <w:rPr>
                <w:rFonts w:ascii="Arial"/>
                <w:spacing w:val="-1"/>
                <w:sz w:val="20"/>
              </w:rPr>
              <w:t xml:space="preserve"> by </w:t>
            </w:r>
            <w:r>
              <w:rPr>
                <w:rFonts w:ascii="Arial"/>
                <w:sz w:val="20"/>
              </w:rPr>
              <w:t>the</w:t>
            </w:r>
            <w:r>
              <w:rPr>
                <w:rFonts w:ascii="Arial"/>
                <w:spacing w:val="41"/>
                <w:sz w:val="20"/>
              </w:rPr>
              <w:t xml:space="preserve"> </w:t>
            </w:r>
            <w:r>
              <w:rPr>
                <w:rFonts w:ascii="Arial"/>
                <w:spacing w:val="-1"/>
                <w:sz w:val="20"/>
              </w:rPr>
              <w:t xml:space="preserve">chief executive </w:t>
            </w:r>
            <w:r>
              <w:rPr>
                <w:rFonts w:ascii="Arial"/>
                <w:sz w:val="20"/>
              </w:rPr>
              <w:t>to</w:t>
            </w:r>
            <w:r>
              <w:rPr>
                <w:rFonts w:ascii="Arial"/>
                <w:spacing w:val="-1"/>
                <w:sz w:val="20"/>
              </w:rPr>
              <w:t xml:space="preserve"> act on behalf of </w:t>
            </w:r>
            <w:r>
              <w:rPr>
                <w:rFonts w:ascii="Arial"/>
                <w:sz w:val="20"/>
              </w:rPr>
              <w:t>the</w:t>
            </w:r>
            <w:r>
              <w:rPr>
                <w:rFonts w:ascii="Arial"/>
                <w:spacing w:val="-1"/>
                <w:sz w:val="20"/>
              </w:rPr>
              <w:t xml:space="preserve"> Participating Jurisdiction (PJ),</w:t>
            </w:r>
            <w:r>
              <w:rPr>
                <w:rFonts w:ascii="Arial"/>
                <w:spacing w:val="-2"/>
                <w:sz w:val="20"/>
              </w:rPr>
              <w:t xml:space="preserve"> </w:t>
            </w:r>
            <w:r>
              <w:rPr>
                <w:rFonts w:ascii="Arial"/>
                <w:spacing w:val="-1"/>
                <w:sz w:val="20"/>
              </w:rPr>
              <w:t xml:space="preserve">i.e. </w:t>
            </w:r>
            <w:r>
              <w:rPr>
                <w:rFonts w:ascii="Arial"/>
                <w:sz w:val="20"/>
              </w:rPr>
              <w:t>the</w:t>
            </w:r>
            <w:r>
              <w:rPr>
                <w:rFonts w:ascii="Arial"/>
                <w:spacing w:val="-1"/>
                <w:sz w:val="20"/>
              </w:rPr>
              <w:t xml:space="preserve"> City </w:t>
            </w:r>
            <w:r>
              <w:rPr>
                <w:rFonts w:ascii="Arial"/>
                <w:sz w:val="20"/>
              </w:rPr>
              <w:t>of</w:t>
            </w:r>
            <w:r>
              <w:rPr>
                <w:rFonts w:ascii="Arial"/>
                <w:spacing w:val="-1"/>
                <w:sz w:val="20"/>
              </w:rPr>
              <w:t xml:space="preserve"> </w:t>
            </w:r>
            <w:r>
              <w:rPr>
                <w:rFonts w:ascii="Arial"/>
                <w:sz w:val="20"/>
              </w:rPr>
              <w:t>Tulsa</w:t>
            </w:r>
          </w:p>
          <w:p w14:paraId="148A58F8" w14:textId="77777777" w:rsidR="004D07E8" w:rsidRDefault="004D07E8" w:rsidP="004D07E8">
            <w:pPr>
              <w:widowControl w:val="0"/>
              <w:numPr>
                <w:ilvl w:val="0"/>
                <w:numId w:val="5"/>
              </w:numPr>
              <w:tabs>
                <w:tab w:val="clear" w:pos="0"/>
                <w:tab w:val="num" w:pos="335"/>
              </w:tabs>
              <w:spacing w:after="0" w:line="240" w:lineRule="auto"/>
              <w:ind w:left="335" w:right="1166" w:hanging="335"/>
              <w:rPr>
                <w:rFonts w:ascii="Arial" w:eastAsia="Arial" w:hAnsi="Arial" w:cs="Arial"/>
                <w:sz w:val="20"/>
                <w:szCs w:val="20"/>
              </w:rPr>
            </w:pPr>
            <w:r>
              <w:rPr>
                <w:rFonts w:ascii="Arial"/>
                <w:b/>
                <w:spacing w:val="-1"/>
                <w:sz w:val="20"/>
              </w:rPr>
              <w:t>Community</w:t>
            </w:r>
            <w:r>
              <w:rPr>
                <w:rFonts w:ascii="Arial"/>
                <w:b/>
                <w:spacing w:val="-3"/>
                <w:sz w:val="20"/>
              </w:rPr>
              <w:t xml:space="preserve"> </w:t>
            </w:r>
            <w:r>
              <w:rPr>
                <w:rFonts w:ascii="Arial"/>
                <w:b/>
                <w:spacing w:val="-1"/>
                <w:sz w:val="20"/>
              </w:rPr>
              <w:t>Housing</w:t>
            </w:r>
            <w:r>
              <w:rPr>
                <w:rFonts w:ascii="Arial"/>
                <w:b/>
                <w:spacing w:val="-2"/>
                <w:sz w:val="20"/>
              </w:rPr>
              <w:t xml:space="preserve"> </w:t>
            </w:r>
            <w:r>
              <w:rPr>
                <w:rFonts w:ascii="Arial"/>
                <w:b/>
                <w:spacing w:val="-1"/>
                <w:sz w:val="20"/>
              </w:rPr>
              <w:t xml:space="preserve">Development Organizations (CHDOs), </w:t>
            </w:r>
            <w:r>
              <w:rPr>
                <w:rFonts w:ascii="Arial"/>
                <w:spacing w:val="-1"/>
                <w:sz w:val="20"/>
              </w:rPr>
              <w:t>non</w:t>
            </w:r>
            <w:r w:rsidR="00EB2EBB">
              <w:rPr>
                <w:rFonts w:ascii="Arial"/>
                <w:spacing w:val="-1"/>
                <w:sz w:val="20"/>
              </w:rPr>
              <w:t>-</w:t>
            </w:r>
            <w:r>
              <w:rPr>
                <w:rFonts w:ascii="Arial"/>
                <w:spacing w:val="-1"/>
                <w:sz w:val="20"/>
              </w:rPr>
              <w:t xml:space="preserve">profit </w:t>
            </w:r>
            <w:r>
              <w:rPr>
                <w:rFonts w:ascii="Arial"/>
                <w:spacing w:val="-2"/>
                <w:sz w:val="20"/>
              </w:rPr>
              <w:t>development</w:t>
            </w:r>
            <w:r>
              <w:rPr>
                <w:rFonts w:ascii="Arial"/>
                <w:spacing w:val="58"/>
                <w:sz w:val="20"/>
              </w:rPr>
              <w:t xml:space="preserve"> </w:t>
            </w:r>
            <w:r>
              <w:rPr>
                <w:rFonts w:ascii="Arial"/>
                <w:spacing w:val="-1"/>
                <w:sz w:val="20"/>
              </w:rPr>
              <w:t xml:space="preserve">organizations meeting </w:t>
            </w:r>
            <w:r>
              <w:rPr>
                <w:rFonts w:ascii="Arial"/>
                <w:sz w:val="20"/>
              </w:rPr>
              <w:t>the</w:t>
            </w:r>
            <w:r>
              <w:rPr>
                <w:rFonts w:ascii="Arial"/>
                <w:spacing w:val="-1"/>
                <w:sz w:val="20"/>
              </w:rPr>
              <w:t xml:space="preserve"> requirements</w:t>
            </w:r>
            <w:r>
              <w:rPr>
                <w:rFonts w:ascii="Arial"/>
                <w:spacing w:val="-2"/>
                <w:sz w:val="20"/>
              </w:rPr>
              <w:t xml:space="preserve"> </w:t>
            </w:r>
            <w:r>
              <w:rPr>
                <w:rFonts w:ascii="Arial"/>
                <w:spacing w:val="-1"/>
                <w:sz w:val="20"/>
              </w:rPr>
              <w:t xml:space="preserve">at 24 CFR </w:t>
            </w:r>
            <w:r>
              <w:rPr>
                <w:rFonts w:ascii="Arial"/>
                <w:sz w:val="20"/>
              </w:rPr>
              <w:t>Part</w:t>
            </w:r>
            <w:r>
              <w:rPr>
                <w:rFonts w:ascii="Arial"/>
                <w:spacing w:val="-1"/>
                <w:sz w:val="20"/>
              </w:rPr>
              <w:t xml:space="preserve"> 92.2 and CPD Notice 97-11</w:t>
            </w:r>
          </w:p>
          <w:p w14:paraId="1A83EC80" w14:textId="77777777" w:rsidR="004D07E8" w:rsidRPr="00CF25AF" w:rsidRDefault="004D07E8" w:rsidP="004D07E8">
            <w:pPr>
              <w:widowControl w:val="0"/>
              <w:numPr>
                <w:ilvl w:val="0"/>
                <w:numId w:val="5"/>
              </w:numPr>
              <w:tabs>
                <w:tab w:val="clear" w:pos="0"/>
                <w:tab w:val="num" w:pos="335"/>
              </w:tabs>
              <w:spacing w:after="0" w:line="240" w:lineRule="auto"/>
              <w:ind w:left="335" w:right="257" w:hanging="335"/>
              <w:rPr>
                <w:rFonts w:ascii="Arial" w:eastAsia="Arial" w:hAnsi="Arial" w:cs="Arial"/>
                <w:sz w:val="20"/>
                <w:szCs w:val="20"/>
              </w:rPr>
            </w:pPr>
            <w:r>
              <w:rPr>
                <w:rFonts w:ascii="Arial"/>
                <w:b/>
                <w:spacing w:val="-1"/>
                <w:sz w:val="20"/>
              </w:rPr>
              <w:t>Subrecipients</w:t>
            </w:r>
            <w:r>
              <w:rPr>
                <w:rFonts w:ascii="Arial"/>
                <w:spacing w:val="-1"/>
                <w:sz w:val="20"/>
              </w:rPr>
              <w:t xml:space="preserve">, </w:t>
            </w:r>
            <w:r>
              <w:rPr>
                <w:rFonts w:ascii="Arial"/>
                <w:sz w:val="20"/>
              </w:rPr>
              <w:t>a</w:t>
            </w:r>
            <w:r>
              <w:rPr>
                <w:rFonts w:ascii="Arial"/>
                <w:spacing w:val="-1"/>
                <w:sz w:val="20"/>
              </w:rPr>
              <w:t xml:space="preserve"> public </w:t>
            </w:r>
            <w:r>
              <w:rPr>
                <w:rFonts w:ascii="Arial"/>
                <w:spacing w:val="-2"/>
                <w:sz w:val="20"/>
              </w:rPr>
              <w:t>agency</w:t>
            </w:r>
            <w:r>
              <w:rPr>
                <w:rFonts w:ascii="Arial"/>
                <w:spacing w:val="-1"/>
                <w:sz w:val="20"/>
              </w:rPr>
              <w:t xml:space="preserve"> or </w:t>
            </w:r>
            <w:r>
              <w:rPr>
                <w:rFonts w:ascii="Arial"/>
                <w:spacing w:val="-2"/>
                <w:sz w:val="20"/>
              </w:rPr>
              <w:t>non</w:t>
            </w:r>
            <w:r w:rsidR="00EB2EBB">
              <w:rPr>
                <w:rFonts w:ascii="Arial"/>
                <w:spacing w:val="-2"/>
                <w:sz w:val="20"/>
              </w:rPr>
              <w:t>-</w:t>
            </w:r>
            <w:r>
              <w:rPr>
                <w:rFonts w:ascii="Arial"/>
                <w:spacing w:val="-2"/>
                <w:sz w:val="20"/>
              </w:rPr>
              <w:t>profit</w:t>
            </w:r>
            <w:r>
              <w:rPr>
                <w:rFonts w:ascii="Arial"/>
                <w:spacing w:val="-1"/>
                <w:sz w:val="20"/>
              </w:rPr>
              <w:t xml:space="preserve"> </w:t>
            </w:r>
            <w:r>
              <w:rPr>
                <w:rFonts w:ascii="Arial"/>
                <w:spacing w:val="-2"/>
                <w:sz w:val="20"/>
              </w:rPr>
              <w:t>organization</w:t>
            </w:r>
            <w:r>
              <w:rPr>
                <w:rFonts w:ascii="Arial"/>
                <w:spacing w:val="-1"/>
                <w:sz w:val="20"/>
              </w:rPr>
              <w:t xml:space="preserve"> selected by </w:t>
            </w:r>
            <w:r>
              <w:rPr>
                <w:rFonts w:ascii="Arial"/>
                <w:sz w:val="20"/>
              </w:rPr>
              <w:t>the</w:t>
            </w:r>
            <w:r>
              <w:rPr>
                <w:rFonts w:ascii="Arial"/>
                <w:spacing w:val="-1"/>
                <w:sz w:val="20"/>
              </w:rPr>
              <w:t xml:space="preserve"> Participating</w:t>
            </w:r>
            <w:r>
              <w:rPr>
                <w:rFonts w:ascii="Arial"/>
                <w:spacing w:val="68"/>
                <w:sz w:val="20"/>
              </w:rPr>
              <w:t xml:space="preserve"> </w:t>
            </w:r>
            <w:r w:rsidRPr="00CF25AF">
              <w:rPr>
                <w:rFonts w:ascii="Arial"/>
                <w:spacing w:val="-1"/>
                <w:sz w:val="20"/>
              </w:rPr>
              <w:t xml:space="preserve">Jurisdiction </w:t>
            </w:r>
            <w:r w:rsidRPr="00CF25AF">
              <w:rPr>
                <w:rFonts w:ascii="Arial"/>
                <w:sz w:val="20"/>
              </w:rPr>
              <w:t>to</w:t>
            </w:r>
            <w:r w:rsidRPr="00CF25AF">
              <w:rPr>
                <w:rFonts w:ascii="Arial"/>
                <w:spacing w:val="-2"/>
                <w:sz w:val="20"/>
              </w:rPr>
              <w:t xml:space="preserve"> </w:t>
            </w:r>
            <w:r w:rsidRPr="00CF25AF">
              <w:rPr>
                <w:rFonts w:ascii="Arial"/>
                <w:spacing w:val="-1"/>
                <w:sz w:val="20"/>
              </w:rPr>
              <w:t xml:space="preserve">administer all or </w:t>
            </w:r>
            <w:r w:rsidRPr="00CF25AF">
              <w:rPr>
                <w:rFonts w:ascii="Arial"/>
                <w:sz w:val="20"/>
              </w:rPr>
              <w:t>a</w:t>
            </w:r>
            <w:r w:rsidRPr="00CF25AF">
              <w:rPr>
                <w:rFonts w:ascii="Arial"/>
                <w:spacing w:val="-1"/>
                <w:sz w:val="20"/>
              </w:rPr>
              <w:t xml:space="preserve"> portion of </w:t>
            </w:r>
            <w:r w:rsidRPr="00CF25AF">
              <w:rPr>
                <w:rFonts w:ascii="Arial"/>
                <w:sz w:val="20"/>
              </w:rPr>
              <w:t>HOME</w:t>
            </w:r>
            <w:r w:rsidRPr="00CF25AF">
              <w:rPr>
                <w:rFonts w:ascii="Arial"/>
                <w:spacing w:val="1"/>
                <w:sz w:val="20"/>
              </w:rPr>
              <w:t xml:space="preserve"> </w:t>
            </w:r>
            <w:r w:rsidRPr="00CF25AF">
              <w:rPr>
                <w:rFonts w:ascii="Arial"/>
                <w:spacing w:val="-1"/>
                <w:sz w:val="20"/>
              </w:rPr>
              <w:t xml:space="preserve">funds, </w:t>
            </w:r>
            <w:r w:rsidRPr="00CF25AF">
              <w:rPr>
                <w:rFonts w:ascii="Arial"/>
                <w:spacing w:val="-2"/>
                <w:sz w:val="20"/>
              </w:rPr>
              <w:t>including</w:t>
            </w:r>
            <w:r w:rsidRPr="00CF25AF">
              <w:rPr>
                <w:rFonts w:ascii="Arial"/>
                <w:spacing w:val="-1"/>
                <w:sz w:val="20"/>
              </w:rPr>
              <w:t xml:space="preserve"> </w:t>
            </w:r>
            <w:r w:rsidRPr="00CF25AF">
              <w:rPr>
                <w:rFonts w:ascii="Arial"/>
                <w:sz w:val="20"/>
              </w:rPr>
              <w:t>those</w:t>
            </w:r>
            <w:r w:rsidRPr="00CF25AF">
              <w:rPr>
                <w:rFonts w:ascii="Arial"/>
                <w:spacing w:val="-1"/>
                <w:sz w:val="20"/>
              </w:rPr>
              <w:t xml:space="preserve"> </w:t>
            </w:r>
            <w:r w:rsidRPr="00CF25AF">
              <w:rPr>
                <w:rFonts w:ascii="Arial"/>
                <w:spacing w:val="-2"/>
                <w:sz w:val="20"/>
              </w:rPr>
              <w:t>operating</w:t>
            </w:r>
            <w:r w:rsidRPr="00CF25AF">
              <w:rPr>
                <w:rFonts w:ascii="Arial"/>
                <w:spacing w:val="-1"/>
                <w:sz w:val="20"/>
              </w:rPr>
              <w:t xml:space="preserve"> as </w:t>
            </w:r>
            <w:r w:rsidRPr="00CF25AF">
              <w:rPr>
                <w:rFonts w:ascii="Arial"/>
                <w:sz w:val="20"/>
              </w:rPr>
              <w:t>a</w:t>
            </w:r>
            <w:r w:rsidRPr="00CF25AF">
              <w:rPr>
                <w:rFonts w:ascii="Arial"/>
                <w:spacing w:val="-1"/>
                <w:sz w:val="20"/>
              </w:rPr>
              <w:t xml:space="preserve"> </w:t>
            </w:r>
            <w:r w:rsidRPr="00CF25AF">
              <w:rPr>
                <w:rFonts w:ascii="Arial"/>
                <w:spacing w:val="-2"/>
                <w:sz w:val="20"/>
              </w:rPr>
              <w:t>non</w:t>
            </w:r>
            <w:r w:rsidR="00EB2EBB" w:rsidRPr="00CF25AF">
              <w:rPr>
                <w:rFonts w:ascii="Arial"/>
                <w:spacing w:val="-2"/>
                <w:sz w:val="20"/>
              </w:rPr>
              <w:t>-</w:t>
            </w:r>
            <w:r w:rsidRPr="00CF25AF">
              <w:rPr>
                <w:rFonts w:ascii="Arial"/>
                <w:spacing w:val="-2"/>
                <w:sz w:val="20"/>
              </w:rPr>
              <w:t>profit</w:t>
            </w:r>
            <w:r w:rsidR="00EB2EBB" w:rsidRPr="00CF25AF">
              <w:rPr>
                <w:rFonts w:ascii="Arial"/>
                <w:spacing w:val="106"/>
                <w:sz w:val="20"/>
              </w:rPr>
              <w:t xml:space="preserve"> </w:t>
            </w:r>
            <w:r w:rsidRPr="00CF25AF">
              <w:rPr>
                <w:rFonts w:ascii="Arial"/>
                <w:spacing w:val="-1"/>
                <w:sz w:val="20"/>
              </w:rPr>
              <w:t xml:space="preserve">arm of </w:t>
            </w:r>
            <w:r w:rsidRPr="00CF25AF">
              <w:rPr>
                <w:rFonts w:ascii="Arial"/>
                <w:sz w:val="20"/>
              </w:rPr>
              <w:t>a</w:t>
            </w:r>
            <w:r w:rsidRPr="00CF25AF">
              <w:rPr>
                <w:rFonts w:ascii="Arial"/>
                <w:spacing w:val="-1"/>
                <w:sz w:val="20"/>
              </w:rPr>
              <w:t xml:space="preserve"> religious organization or Public Housing </w:t>
            </w:r>
            <w:r w:rsidRPr="00CF25AF">
              <w:rPr>
                <w:rFonts w:ascii="Arial"/>
                <w:sz w:val="20"/>
              </w:rPr>
              <w:t>Authority</w:t>
            </w:r>
          </w:p>
          <w:p w14:paraId="5214AC23" w14:textId="4FE3774C" w:rsidR="008B56F8" w:rsidRPr="004D07E8" w:rsidRDefault="004D07E8" w:rsidP="003A6E9F">
            <w:pPr>
              <w:widowControl w:val="0"/>
              <w:numPr>
                <w:ilvl w:val="0"/>
                <w:numId w:val="5"/>
              </w:numPr>
              <w:tabs>
                <w:tab w:val="clear" w:pos="0"/>
                <w:tab w:val="num" w:pos="335"/>
              </w:tabs>
              <w:spacing w:before="1" w:after="0" w:line="239" w:lineRule="auto"/>
              <w:ind w:left="335" w:right="722" w:hanging="335"/>
              <w:rPr>
                <w:rFonts w:ascii="Arial" w:eastAsia="Arial" w:hAnsi="Arial" w:cs="Arial"/>
                <w:sz w:val="20"/>
                <w:szCs w:val="20"/>
              </w:rPr>
            </w:pPr>
            <w:r w:rsidRPr="00CF25AF">
              <w:rPr>
                <w:rFonts w:ascii="Arial"/>
                <w:b/>
                <w:spacing w:val="-1"/>
                <w:sz w:val="20"/>
              </w:rPr>
              <w:t>Developers, Owners, and</w:t>
            </w:r>
            <w:r w:rsidRPr="00CF25AF">
              <w:rPr>
                <w:rFonts w:ascii="Arial"/>
                <w:b/>
                <w:spacing w:val="-2"/>
                <w:sz w:val="20"/>
              </w:rPr>
              <w:t xml:space="preserve"> </w:t>
            </w:r>
            <w:r w:rsidRPr="00CF25AF">
              <w:rPr>
                <w:rFonts w:ascii="Arial"/>
                <w:b/>
                <w:spacing w:val="-1"/>
                <w:sz w:val="20"/>
              </w:rPr>
              <w:t>Sponsors</w:t>
            </w:r>
            <w:r w:rsidRPr="00CF25AF">
              <w:rPr>
                <w:rFonts w:ascii="Arial"/>
                <w:b/>
                <w:sz w:val="20"/>
              </w:rPr>
              <w:t xml:space="preserve"> </w:t>
            </w:r>
            <w:r w:rsidRPr="00CF25AF">
              <w:rPr>
                <w:rFonts w:ascii="Arial"/>
                <w:spacing w:val="-1"/>
                <w:sz w:val="20"/>
              </w:rPr>
              <w:t>of</w:t>
            </w:r>
            <w:r w:rsidRPr="00CF25AF">
              <w:rPr>
                <w:rFonts w:ascii="Arial"/>
                <w:spacing w:val="-2"/>
                <w:sz w:val="20"/>
              </w:rPr>
              <w:t xml:space="preserve"> </w:t>
            </w:r>
            <w:r w:rsidRPr="00CF25AF">
              <w:rPr>
                <w:rFonts w:ascii="Arial"/>
                <w:spacing w:val="-1"/>
                <w:sz w:val="20"/>
              </w:rPr>
              <w:t>affordable</w:t>
            </w:r>
            <w:r w:rsidRPr="00CF25AF">
              <w:rPr>
                <w:rFonts w:ascii="Arial"/>
                <w:sz w:val="20"/>
              </w:rPr>
              <w:t xml:space="preserve"> </w:t>
            </w:r>
            <w:r w:rsidRPr="00CF25AF">
              <w:rPr>
                <w:rFonts w:ascii="Arial"/>
                <w:spacing w:val="-2"/>
                <w:sz w:val="20"/>
              </w:rPr>
              <w:t>housing</w:t>
            </w:r>
            <w:r w:rsidR="0095338C" w:rsidRPr="00CF25AF">
              <w:rPr>
                <w:rFonts w:ascii="Arial"/>
                <w:spacing w:val="-2"/>
                <w:sz w:val="20"/>
              </w:rPr>
              <w:t xml:space="preserve"> may apply</w:t>
            </w:r>
            <w:r w:rsidR="002A7CD6">
              <w:rPr>
                <w:rFonts w:ascii="Arial"/>
                <w:spacing w:val="-2"/>
                <w:sz w:val="20"/>
              </w:rPr>
              <w:t xml:space="preserve">, either non-profit or for-profit entities. </w:t>
            </w:r>
            <w:r w:rsidRPr="00CF25AF">
              <w:rPr>
                <w:rFonts w:ascii="Arial"/>
                <w:spacing w:val="-1"/>
                <w:sz w:val="20"/>
              </w:rPr>
              <w:t>For-profit entities</w:t>
            </w:r>
            <w:r w:rsidR="002A7CD6">
              <w:rPr>
                <w:rFonts w:ascii="Arial"/>
                <w:spacing w:val="-1"/>
                <w:sz w:val="20"/>
              </w:rPr>
              <w:t xml:space="preserve"> </w:t>
            </w:r>
            <w:r w:rsidR="002A7CD6">
              <w:rPr>
                <w:rFonts w:ascii="Arial"/>
                <w:sz w:val="20"/>
              </w:rPr>
              <w:t>that</w:t>
            </w:r>
            <w:r w:rsidRPr="00CF25AF">
              <w:rPr>
                <w:rFonts w:ascii="Arial"/>
                <w:spacing w:val="-1"/>
                <w:sz w:val="20"/>
              </w:rPr>
              <w:t xml:space="preserve"> partner</w:t>
            </w:r>
            <w:r w:rsidRPr="00CF25AF">
              <w:rPr>
                <w:rFonts w:ascii="Arial"/>
                <w:sz w:val="20"/>
              </w:rPr>
              <w:t xml:space="preserve"> </w:t>
            </w:r>
            <w:r w:rsidRPr="00CF25AF">
              <w:rPr>
                <w:rFonts w:ascii="Arial"/>
                <w:spacing w:val="-1"/>
                <w:sz w:val="20"/>
              </w:rPr>
              <w:t>with</w:t>
            </w:r>
            <w:r w:rsidRPr="00CF25AF">
              <w:rPr>
                <w:rFonts w:ascii="Arial"/>
                <w:sz w:val="20"/>
              </w:rPr>
              <w:t xml:space="preserve"> a</w:t>
            </w:r>
            <w:r w:rsidR="00EB2EBB" w:rsidRPr="00CF25AF">
              <w:rPr>
                <w:rFonts w:ascii="Arial"/>
                <w:spacing w:val="-1"/>
                <w:sz w:val="20"/>
              </w:rPr>
              <w:t xml:space="preserve"> non-</w:t>
            </w:r>
            <w:r w:rsidRPr="00CF25AF">
              <w:rPr>
                <w:rFonts w:ascii="Arial"/>
                <w:spacing w:val="-1"/>
                <w:sz w:val="20"/>
              </w:rPr>
              <w:t>profit developer or</w:t>
            </w:r>
            <w:r w:rsidRPr="00CF25AF">
              <w:rPr>
                <w:rFonts w:ascii="Arial"/>
                <w:spacing w:val="-2"/>
                <w:sz w:val="20"/>
              </w:rPr>
              <w:t xml:space="preserve"> </w:t>
            </w:r>
            <w:r w:rsidRPr="00CF25AF">
              <w:rPr>
                <w:rFonts w:ascii="Arial"/>
                <w:spacing w:val="-1"/>
                <w:sz w:val="20"/>
              </w:rPr>
              <w:t>city-certified CHDO</w:t>
            </w:r>
            <w:r w:rsidR="003C2DB4">
              <w:rPr>
                <w:rFonts w:ascii="Arial"/>
                <w:spacing w:val="-1"/>
                <w:sz w:val="20"/>
              </w:rPr>
              <w:t xml:space="preserve"> are preferred. </w:t>
            </w:r>
          </w:p>
        </w:tc>
      </w:tr>
      <w:tr w:rsidR="00D74ED5" w:rsidRPr="003654C8" w14:paraId="61F5AE2F" w14:textId="77777777" w:rsidTr="000C5895">
        <w:trPr>
          <w:trHeight w:val="1074"/>
        </w:trPr>
        <w:tc>
          <w:tcPr>
            <w:tcW w:w="1620" w:type="dxa"/>
            <w:tcMar>
              <w:top w:w="86" w:type="dxa"/>
              <w:left w:w="115" w:type="dxa"/>
              <w:bottom w:w="86" w:type="dxa"/>
              <w:right w:w="115" w:type="dxa"/>
            </w:tcMar>
          </w:tcPr>
          <w:p w14:paraId="2A285580"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Examples of Eligible</w:t>
            </w:r>
          </w:p>
          <w:p w14:paraId="6864D7F4"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Activities:</w:t>
            </w:r>
          </w:p>
        </w:tc>
        <w:tc>
          <w:tcPr>
            <w:tcW w:w="8910" w:type="dxa"/>
            <w:tcMar>
              <w:top w:w="86" w:type="dxa"/>
              <w:left w:w="115" w:type="dxa"/>
              <w:bottom w:w="86" w:type="dxa"/>
              <w:right w:w="115" w:type="dxa"/>
            </w:tcMar>
          </w:tcPr>
          <w:p w14:paraId="7FBD9E47"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Owner Occupied</w:t>
            </w:r>
            <w:r>
              <w:rPr>
                <w:rFonts w:ascii="Arial"/>
                <w:spacing w:val="-2"/>
                <w:sz w:val="20"/>
              </w:rPr>
              <w:t xml:space="preserve"> </w:t>
            </w:r>
            <w:r>
              <w:rPr>
                <w:rFonts w:ascii="Arial"/>
                <w:spacing w:val="-1"/>
                <w:sz w:val="20"/>
              </w:rPr>
              <w:t>Housing</w:t>
            </w:r>
            <w:r>
              <w:rPr>
                <w:rFonts w:ascii="Arial"/>
                <w:spacing w:val="-2"/>
                <w:sz w:val="20"/>
              </w:rPr>
              <w:t xml:space="preserve"> </w:t>
            </w:r>
            <w:r>
              <w:rPr>
                <w:rFonts w:ascii="Arial"/>
                <w:spacing w:val="-1"/>
                <w:sz w:val="20"/>
              </w:rPr>
              <w:t>Rehabilitation</w:t>
            </w:r>
          </w:p>
          <w:p w14:paraId="286E068D"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Down Payment </w:t>
            </w:r>
            <w:r>
              <w:rPr>
                <w:rFonts w:ascii="Arial"/>
                <w:sz w:val="20"/>
              </w:rPr>
              <w:t>and</w:t>
            </w:r>
            <w:r>
              <w:rPr>
                <w:rFonts w:ascii="Arial"/>
                <w:spacing w:val="-1"/>
                <w:sz w:val="20"/>
              </w:rPr>
              <w:t xml:space="preserve"> Closing Costs Assistance</w:t>
            </w:r>
          </w:p>
          <w:p w14:paraId="1FFE1356"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New Construction of </w:t>
            </w:r>
            <w:r w:rsidR="008E171C">
              <w:rPr>
                <w:rFonts w:ascii="Arial"/>
                <w:spacing w:val="-1"/>
                <w:sz w:val="20"/>
              </w:rPr>
              <w:t xml:space="preserve">Single-Family or </w:t>
            </w:r>
            <w:r>
              <w:rPr>
                <w:rFonts w:ascii="Arial"/>
                <w:spacing w:val="-1"/>
                <w:sz w:val="20"/>
              </w:rPr>
              <w:t>Multi-Family Rental</w:t>
            </w:r>
            <w:r>
              <w:rPr>
                <w:rFonts w:ascii="Arial"/>
                <w:spacing w:val="-2"/>
                <w:sz w:val="20"/>
              </w:rPr>
              <w:t xml:space="preserve"> </w:t>
            </w:r>
            <w:r>
              <w:rPr>
                <w:rFonts w:ascii="Arial"/>
                <w:spacing w:val="-1"/>
                <w:sz w:val="20"/>
              </w:rPr>
              <w:t>Housing</w:t>
            </w:r>
          </w:p>
          <w:p w14:paraId="713881FC" w14:textId="77777777" w:rsidR="00D74ED5" w:rsidRPr="004D07E8" w:rsidRDefault="004D07E8" w:rsidP="004D07E8">
            <w:pPr>
              <w:widowControl w:val="0"/>
              <w:numPr>
                <w:ilvl w:val="0"/>
                <w:numId w:val="6"/>
              </w:numPr>
              <w:tabs>
                <w:tab w:val="left" w:pos="596"/>
              </w:tabs>
              <w:spacing w:after="0" w:line="269" w:lineRule="exact"/>
              <w:rPr>
                <w:rFonts w:ascii="Arial" w:eastAsia="Arial" w:hAnsi="Arial" w:cs="Arial"/>
                <w:sz w:val="20"/>
                <w:szCs w:val="20"/>
              </w:rPr>
            </w:pPr>
            <w:r>
              <w:rPr>
                <w:rFonts w:ascii="Arial"/>
                <w:spacing w:val="-1"/>
                <w:sz w:val="20"/>
              </w:rPr>
              <w:t>Acquisition/Rehab of Multi-Family Rental</w:t>
            </w:r>
            <w:r>
              <w:rPr>
                <w:rFonts w:ascii="Arial"/>
                <w:spacing w:val="-2"/>
                <w:sz w:val="20"/>
              </w:rPr>
              <w:t xml:space="preserve"> </w:t>
            </w:r>
            <w:r>
              <w:rPr>
                <w:rFonts w:ascii="Arial"/>
                <w:spacing w:val="-1"/>
                <w:sz w:val="20"/>
              </w:rPr>
              <w:t>Housing</w:t>
            </w:r>
          </w:p>
        </w:tc>
        <w:tc>
          <w:tcPr>
            <w:tcW w:w="250" w:type="dxa"/>
          </w:tcPr>
          <w:p w14:paraId="1FDFA625" w14:textId="77777777" w:rsidR="00D74ED5" w:rsidRPr="00B33B1C" w:rsidRDefault="00D74ED5" w:rsidP="004D07E8">
            <w:pPr>
              <w:pStyle w:val="ListParagraph"/>
              <w:widowControl w:val="0"/>
              <w:numPr>
                <w:ilvl w:val="2"/>
                <w:numId w:val="16"/>
              </w:numPr>
              <w:tabs>
                <w:tab w:val="num" w:pos="1440"/>
              </w:tabs>
              <w:ind w:left="712"/>
              <w:outlineLvl w:val="2"/>
              <w:rPr>
                <w:rFonts w:ascii="Arial" w:hAnsi="Arial" w:cs="Arial"/>
                <w:bCs/>
                <w:sz w:val="20"/>
                <w:szCs w:val="20"/>
              </w:rPr>
            </w:pPr>
          </w:p>
        </w:tc>
      </w:tr>
      <w:tr w:rsidR="008B56F8" w:rsidRPr="003654C8" w14:paraId="79C7FE3E" w14:textId="77777777" w:rsidTr="00946300">
        <w:trPr>
          <w:trHeight w:val="651"/>
        </w:trPr>
        <w:tc>
          <w:tcPr>
            <w:tcW w:w="1620" w:type="dxa"/>
            <w:tcMar>
              <w:top w:w="86" w:type="dxa"/>
              <w:left w:w="115" w:type="dxa"/>
              <w:bottom w:w="86" w:type="dxa"/>
              <w:right w:w="115" w:type="dxa"/>
            </w:tcMar>
          </w:tcPr>
          <w:p w14:paraId="29282BA0"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051E57D8" w14:textId="77777777" w:rsidR="004D07E8" w:rsidRDefault="004D07E8" w:rsidP="004D07E8">
            <w:pPr>
              <w:widowControl w:val="0"/>
              <w:numPr>
                <w:ilvl w:val="0"/>
                <w:numId w:val="26"/>
              </w:numPr>
              <w:tabs>
                <w:tab w:val="left" w:pos="335"/>
              </w:tabs>
              <w:spacing w:before="65" w:after="0" w:line="244" w:lineRule="exact"/>
              <w:ind w:left="335" w:hanging="335"/>
              <w:rPr>
                <w:rFonts w:ascii="Arial" w:eastAsia="Arial" w:hAnsi="Arial" w:cs="Arial"/>
                <w:sz w:val="20"/>
                <w:szCs w:val="20"/>
              </w:rPr>
            </w:pPr>
            <w:r>
              <w:rPr>
                <w:rFonts w:ascii="Arial"/>
                <w:spacing w:val="-1"/>
                <w:sz w:val="20"/>
              </w:rPr>
              <w:t xml:space="preserve">Project reserve accounts or </w:t>
            </w:r>
            <w:r>
              <w:rPr>
                <w:rFonts w:ascii="Arial"/>
                <w:spacing w:val="-2"/>
                <w:sz w:val="20"/>
              </w:rPr>
              <w:t>operating</w:t>
            </w:r>
            <w:r>
              <w:rPr>
                <w:rFonts w:ascii="Arial"/>
                <w:spacing w:val="-1"/>
                <w:sz w:val="20"/>
              </w:rPr>
              <w:t xml:space="preserve"> subsidies</w:t>
            </w:r>
          </w:p>
          <w:p w14:paraId="781CAE37"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Tenant-based </w:t>
            </w:r>
            <w:r>
              <w:rPr>
                <w:rFonts w:ascii="Arial"/>
                <w:sz w:val="20"/>
              </w:rPr>
              <w:t>rental</w:t>
            </w:r>
            <w:r>
              <w:rPr>
                <w:rFonts w:ascii="Arial"/>
                <w:spacing w:val="-1"/>
                <w:sz w:val="20"/>
              </w:rPr>
              <w:t xml:space="preserve"> assistance for </w:t>
            </w:r>
            <w:r>
              <w:rPr>
                <w:rFonts w:ascii="Arial"/>
                <w:sz w:val="20"/>
              </w:rPr>
              <w:t>the</w:t>
            </w:r>
            <w:r>
              <w:rPr>
                <w:rFonts w:ascii="Arial"/>
                <w:spacing w:val="-1"/>
                <w:sz w:val="20"/>
              </w:rPr>
              <w:t xml:space="preserve"> special </w:t>
            </w:r>
            <w:r>
              <w:rPr>
                <w:rFonts w:ascii="Arial"/>
                <w:spacing w:val="-2"/>
                <w:sz w:val="20"/>
              </w:rPr>
              <w:t>purposes</w:t>
            </w:r>
            <w:r>
              <w:rPr>
                <w:rFonts w:ascii="Arial"/>
                <w:sz w:val="20"/>
              </w:rPr>
              <w:t xml:space="preserve"> </w:t>
            </w:r>
            <w:r>
              <w:rPr>
                <w:rFonts w:ascii="Arial"/>
                <w:spacing w:val="-1"/>
                <w:sz w:val="20"/>
              </w:rPr>
              <w:t xml:space="preserve">of </w:t>
            </w:r>
            <w:r>
              <w:rPr>
                <w:rFonts w:ascii="Arial"/>
                <w:sz w:val="20"/>
              </w:rPr>
              <w:t>the</w:t>
            </w:r>
            <w:r>
              <w:rPr>
                <w:rFonts w:ascii="Arial"/>
                <w:spacing w:val="-1"/>
                <w:sz w:val="20"/>
              </w:rPr>
              <w:t xml:space="preserve"> existing Section </w:t>
            </w:r>
            <w:r>
              <w:rPr>
                <w:rFonts w:ascii="Arial"/>
                <w:sz w:val="20"/>
              </w:rPr>
              <w:t>8</w:t>
            </w:r>
            <w:r>
              <w:rPr>
                <w:rFonts w:ascii="Arial"/>
                <w:spacing w:val="-1"/>
                <w:sz w:val="20"/>
              </w:rPr>
              <w:t xml:space="preserve"> Program</w:t>
            </w:r>
          </w:p>
          <w:p w14:paraId="7F546F62" w14:textId="77777777" w:rsidR="004D07E8" w:rsidRDefault="004D07E8" w:rsidP="004D07E8">
            <w:pPr>
              <w:widowControl w:val="0"/>
              <w:numPr>
                <w:ilvl w:val="0"/>
                <w:numId w:val="26"/>
              </w:numPr>
              <w:tabs>
                <w:tab w:val="left" w:pos="335"/>
              </w:tabs>
              <w:spacing w:after="0" w:line="240" w:lineRule="auto"/>
              <w:ind w:left="335" w:right="487" w:hanging="335"/>
              <w:rPr>
                <w:rFonts w:ascii="Arial" w:eastAsia="Arial" w:hAnsi="Arial" w:cs="Arial"/>
                <w:sz w:val="20"/>
                <w:szCs w:val="20"/>
              </w:rPr>
            </w:pPr>
            <w:r>
              <w:rPr>
                <w:rFonts w:ascii="Arial"/>
                <w:sz w:val="20"/>
              </w:rPr>
              <w:t>To</w:t>
            </w:r>
            <w:r>
              <w:rPr>
                <w:rFonts w:ascii="Arial"/>
                <w:spacing w:val="-1"/>
                <w:sz w:val="20"/>
              </w:rPr>
              <w:t xml:space="preserve"> provide assistance authorized </w:t>
            </w:r>
            <w:r>
              <w:rPr>
                <w:rFonts w:ascii="Arial"/>
                <w:spacing w:val="-2"/>
                <w:sz w:val="20"/>
              </w:rPr>
              <w:t>under</w:t>
            </w:r>
            <w:r>
              <w:rPr>
                <w:rFonts w:ascii="Arial"/>
                <w:spacing w:val="-1"/>
                <w:sz w:val="20"/>
              </w:rPr>
              <w:t xml:space="preserve"> Section </w:t>
            </w:r>
            <w:r>
              <w:rPr>
                <w:rFonts w:ascii="Arial"/>
                <w:sz w:val="20"/>
              </w:rPr>
              <w:t>9</w:t>
            </w:r>
            <w:r>
              <w:rPr>
                <w:rFonts w:ascii="Arial"/>
                <w:spacing w:val="-1"/>
                <w:sz w:val="20"/>
              </w:rPr>
              <w:t xml:space="preserve"> of </w:t>
            </w:r>
            <w:r>
              <w:rPr>
                <w:rFonts w:ascii="Arial"/>
                <w:sz w:val="20"/>
              </w:rPr>
              <w:t>the</w:t>
            </w:r>
            <w:r>
              <w:rPr>
                <w:rFonts w:ascii="Arial"/>
                <w:spacing w:val="-1"/>
                <w:sz w:val="20"/>
              </w:rPr>
              <w:t xml:space="preserve"> 1937 Act (Public Housing Capital and</w:t>
            </w:r>
            <w:r>
              <w:rPr>
                <w:rFonts w:ascii="Arial"/>
                <w:spacing w:val="51"/>
                <w:sz w:val="20"/>
              </w:rPr>
              <w:t xml:space="preserve"> </w:t>
            </w:r>
            <w:r>
              <w:rPr>
                <w:rFonts w:ascii="Arial"/>
                <w:spacing w:val="-1"/>
                <w:sz w:val="20"/>
              </w:rPr>
              <w:t>Operating</w:t>
            </w:r>
            <w:r>
              <w:rPr>
                <w:rFonts w:ascii="Arial"/>
                <w:spacing w:val="-2"/>
                <w:sz w:val="20"/>
              </w:rPr>
              <w:t xml:space="preserve"> Funds)</w:t>
            </w:r>
          </w:p>
          <w:p w14:paraId="65420919" w14:textId="77777777" w:rsidR="004D07E8" w:rsidRDefault="004D07E8" w:rsidP="004D07E8">
            <w:pPr>
              <w:widowControl w:val="0"/>
              <w:numPr>
                <w:ilvl w:val="0"/>
                <w:numId w:val="26"/>
              </w:numPr>
              <w:tabs>
                <w:tab w:val="left" w:pos="335"/>
              </w:tabs>
              <w:spacing w:after="0" w:line="243" w:lineRule="exact"/>
              <w:ind w:left="335" w:hanging="335"/>
              <w:rPr>
                <w:rFonts w:ascii="Arial" w:eastAsia="Arial" w:hAnsi="Arial" w:cs="Arial"/>
                <w:sz w:val="20"/>
                <w:szCs w:val="20"/>
              </w:rPr>
            </w:pPr>
            <w:r>
              <w:rPr>
                <w:rFonts w:ascii="Arial"/>
                <w:spacing w:val="-1"/>
                <w:sz w:val="20"/>
              </w:rPr>
              <w:t xml:space="preserve">Prepayment of Low-Income Housing </w:t>
            </w:r>
            <w:r>
              <w:rPr>
                <w:rFonts w:ascii="Arial"/>
                <w:spacing w:val="-2"/>
                <w:sz w:val="20"/>
              </w:rPr>
              <w:t>Mortgages</w:t>
            </w:r>
          </w:p>
          <w:p w14:paraId="3163DFB8"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Providing </w:t>
            </w:r>
            <w:r>
              <w:rPr>
                <w:rFonts w:ascii="Arial"/>
                <w:spacing w:val="-2"/>
                <w:sz w:val="20"/>
              </w:rPr>
              <w:t>assistance</w:t>
            </w:r>
            <w:r>
              <w:rPr>
                <w:rFonts w:ascii="Arial"/>
                <w:spacing w:val="-1"/>
                <w:sz w:val="20"/>
              </w:rPr>
              <w:t xml:space="preserve"> </w:t>
            </w:r>
            <w:r>
              <w:rPr>
                <w:rFonts w:ascii="Arial"/>
                <w:sz w:val="20"/>
              </w:rPr>
              <w:t>to</w:t>
            </w:r>
            <w:r>
              <w:rPr>
                <w:rFonts w:ascii="Arial"/>
                <w:spacing w:val="-1"/>
                <w:sz w:val="20"/>
              </w:rPr>
              <w:t xml:space="preserve"> projects previously assisted w/HOME funds</w:t>
            </w:r>
            <w:r>
              <w:rPr>
                <w:rFonts w:ascii="Arial"/>
                <w:spacing w:val="-2"/>
                <w:sz w:val="20"/>
              </w:rPr>
              <w:t xml:space="preserve"> </w:t>
            </w:r>
            <w:r>
              <w:rPr>
                <w:rFonts w:ascii="Arial"/>
                <w:spacing w:val="-1"/>
                <w:sz w:val="20"/>
              </w:rPr>
              <w:t xml:space="preserve">during </w:t>
            </w:r>
            <w:r>
              <w:rPr>
                <w:rFonts w:ascii="Arial"/>
                <w:sz w:val="20"/>
              </w:rPr>
              <w:t>the</w:t>
            </w:r>
            <w:r>
              <w:rPr>
                <w:rFonts w:ascii="Arial"/>
                <w:spacing w:val="-1"/>
                <w:sz w:val="20"/>
              </w:rPr>
              <w:t xml:space="preserve"> </w:t>
            </w:r>
            <w:r>
              <w:rPr>
                <w:rFonts w:ascii="Arial"/>
                <w:sz w:val="20"/>
              </w:rPr>
              <w:t>term</w:t>
            </w:r>
            <w:r>
              <w:rPr>
                <w:rFonts w:ascii="Arial"/>
                <w:spacing w:val="-1"/>
                <w:sz w:val="20"/>
              </w:rPr>
              <w:t xml:space="preserve"> of affordability</w:t>
            </w:r>
          </w:p>
          <w:p w14:paraId="5F8A754D"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Acquisition </w:t>
            </w:r>
            <w:r>
              <w:rPr>
                <w:rFonts w:ascii="Arial"/>
                <w:sz w:val="20"/>
              </w:rPr>
              <w:t>of</w:t>
            </w:r>
            <w:r>
              <w:rPr>
                <w:rFonts w:ascii="Arial"/>
                <w:spacing w:val="-3"/>
                <w:sz w:val="20"/>
              </w:rPr>
              <w:t xml:space="preserve"> </w:t>
            </w:r>
            <w:r>
              <w:rPr>
                <w:rFonts w:ascii="Arial"/>
                <w:spacing w:val="-1"/>
                <w:sz w:val="20"/>
              </w:rPr>
              <w:t xml:space="preserve">property owned by </w:t>
            </w:r>
            <w:r>
              <w:rPr>
                <w:rFonts w:ascii="Arial"/>
                <w:sz w:val="20"/>
              </w:rPr>
              <w:t>the</w:t>
            </w:r>
            <w:r>
              <w:rPr>
                <w:rFonts w:ascii="Arial"/>
                <w:spacing w:val="-1"/>
                <w:sz w:val="20"/>
              </w:rPr>
              <w:t xml:space="preserve"> </w:t>
            </w:r>
            <w:r>
              <w:rPr>
                <w:rFonts w:ascii="Arial"/>
                <w:sz w:val="20"/>
              </w:rPr>
              <w:t>Participating</w:t>
            </w:r>
            <w:r>
              <w:rPr>
                <w:rFonts w:ascii="Arial"/>
                <w:spacing w:val="-2"/>
                <w:sz w:val="20"/>
              </w:rPr>
              <w:t xml:space="preserve"> </w:t>
            </w:r>
            <w:r>
              <w:rPr>
                <w:rFonts w:ascii="Arial"/>
                <w:spacing w:val="-1"/>
                <w:sz w:val="20"/>
              </w:rPr>
              <w:t>Jurisdiction</w:t>
            </w:r>
          </w:p>
          <w:p w14:paraId="5DC2F48C" w14:textId="77777777" w:rsidR="004D07E8" w:rsidRPr="004D07E8"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Paying</w:t>
            </w:r>
            <w:r>
              <w:rPr>
                <w:rFonts w:ascii="Arial"/>
                <w:spacing w:val="-1"/>
                <w:sz w:val="20"/>
              </w:rPr>
              <w:t xml:space="preserve"> delinquent </w:t>
            </w:r>
            <w:r>
              <w:rPr>
                <w:rFonts w:ascii="Arial"/>
                <w:sz w:val="20"/>
              </w:rPr>
              <w:t>taxes,</w:t>
            </w:r>
            <w:r>
              <w:rPr>
                <w:rFonts w:ascii="Arial"/>
                <w:spacing w:val="-1"/>
                <w:sz w:val="20"/>
              </w:rPr>
              <w:t xml:space="preserve"> </w:t>
            </w:r>
            <w:r>
              <w:rPr>
                <w:rFonts w:ascii="Arial"/>
                <w:sz w:val="20"/>
              </w:rPr>
              <w:t>fees,</w:t>
            </w:r>
            <w:r>
              <w:rPr>
                <w:rFonts w:ascii="Arial"/>
                <w:spacing w:val="-1"/>
                <w:sz w:val="20"/>
              </w:rPr>
              <w:t xml:space="preserve"> or</w:t>
            </w:r>
            <w:r>
              <w:rPr>
                <w:rFonts w:ascii="Arial"/>
                <w:spacing w:val="-2"/>
                <w:sz w:val="20"/>
              </w:rPr>
              <w:t xml:space="preserve"> </w:t>
            </w:r>
            <w:r>
              <w:rPr>
                <w:rFonts w:ascii="Arial"/>
                <w:spacing w:val="-1"/>
                <w:sz w:val="20"/>
              </w:rPr>
              <w:t xml:space="preserve">charges on properties </w:t>
            </w:r>
            <w:r>
              <w:rPr>
                <w:rFonts w:ascii="Arial"/>
                <w:sz w:val="20"/>
              </w:rPr>
              <w:t>that</w:t>
            </w:r>
            <w:r>
              <w:rPr>
                <w:rFonts w:ascii="Arial"/>
                <w:spacing w:val="-1"/>
                <w:sz w:val="20"/>
              </w:rPr>
              <w:t xml:space="preserve"> </w:t>
            </w:r>
            <w:r>
              <w:rPr>
                <w:rFonts w:ascii="Arial"/>
                <w:sz w:val="20"/>
              </w:rPr>
              <w:t>will</w:t>
            </w:r>
            <w:r>
              <w:rPr>
                <w:rFonts w:ascii="Arial"/>
                <w:spacing w:val="-1"/>
                <w:sz w:val="20"/>
              </w:rPr>
              <w:t xml:space="preserve"> </w:t>
            </w:r>
            <w:r>
              <w:rPr>
                <w:rFonts w:ascii="Arial"/>
                <w:sz w:val="20"/>
              </w:rPr>
              <w:t>be</w:t>
            </w:r>
            <w:r>
              <w:rPr>
                <w:rFonts w:ascii="Arial"/>
                <w:spacing w:val="-2"/>
                <w:sz w:val="20"/>
              </w:rPr>
              <w:t xml:space="preserve"> </w:t>
            </w:r>
            <w:r>
              <w:rPr>
                <w:rFonts w:ascii="Arial"/>
                <w:spacing w:val="-1"/>
                <w:sz w:val="20"/>
              </w:rPr>
              <w:t>assisted w/ HOME funds</w:t>
            </w:r>
          </w:p>
          <w:p w14:paraId="1B2C7614" w14:textId="77777777" w:rsidR="008B56F8" w:rsidRPr="002B4557"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Any</w:t>
            </w:r>
            <w:r>
              <w:rPr>
                <w:rFonts w:ascii="Arial"/>
                <w:spacing w:val="-1"/>
                <w:sz w:val="20"/>
              </w:rPr>
              <w:t xml:space="preserve"> costs </w:t>
            </w:r>
            <w:r>
              <w:rPr>
                <w:rFonts w:ascii="Arial"/>
                <w:sz w:val="20"/>
              </w:rPr>
              <w:t>not</w:t>
            </w:r>
            <w:r>
              <w:rPr>
                <w:rFonts w:ascii="Arial"/>
                <w:spacing w:val="-3"/>
                <w:sz w:val="20"/>
              </w:rPr>
              <w:t xml:space="preserve"> </w:t>
            </w:r>
            <w:r>
              <w:rPr>
                <w:rFonts w:ascii="Arial"/>
                <w:spacing w:val="-1"/>
                <w:sz w:val="20"/>
              </w:rPr>
              <w:t>eligible under</w:t>
            </w:r>
            <w:r>
              <w:rPr>
                <w:rFonts w:ascii="Arial"/>
                <w:sz w:val="20"/>
              </w:rPr>
              <w:t xml:space="preserve"> </w:t>
            </w:r>
            <w:r>
              <w:rPr>
                <w:rFonts w:ascii="Arial"/>
                <w:spacing w:val="-1"/>
                <w:sz w:val="20"/>
              </w:rPr>
              <w:t xml:space="preserve">24 CFR </w:t>
            </w:r>
            <w:r>
              <w:rPr>
                <w:rFonts w:ascii="Arial"/>
                <w:sz w:val="20"/>
              </w:rPr>
              <w:t>Part</w:t>
            </w:r>
            <w:r>
              <w:rPr>
                <w:rFonts w:ascii="Arial"/>
                <w:spacing w:val="-1"/>
                <w:sz w:val="20"/>
              </w:rPr>
              <w:t xml:space="preserve"> 92.206 through 92.20</w:t>
            </w:r>
          </w:p>
          <w:p w14:paraId="13BAA13B" w14:textId="77777777" w:rsidR="002B4557" w:rsidRPr="003654C8" w:rsidRDefault="002B4557" w:rsidP="002B4557">
            <w:pPr>
              <w:widowControl w:val="0"/>
              <w:tabs>
                <w:tab w:val="left" w:pos="335"/>
              </w:tabs>
              <w:spacing w:after="0" w:line="244" w:lineRule="exact"/>
              <w:ind w:left="335"/>
              <w:rPr>
                <w:rFonts w:ascii="Arial" w:eastAsia="Times New Roman" w:hAnsi="Arial" w:cs="Arial"/>
                <w:sz w:val="20"/>
                <w:szCs w:val="20"/>
              </w:rPr>
            </w:pPr>
            <w:r w:rsidRPr="00874979">
              <w:rPr>
                <w:rFonts w:ascii="Arial"/>
                <w:spacing w:val="-1"/>
                <w:sz w:val="20"/>
              </w:rPr>
              <w:t>NOTE:  Projects located in a FEMA or City of Tulsa floodplain are subject to special requirements and may be absolutely prohibited</w:t>
            </w:r>
          </w:p>
        </w:tc>
      </w:tr>
      <w:tr w:rsidR="004D07E8" w:rsidRPr="003654C8" w14:paraId="60022171" w14:textId="77777777" w:rsidTr="004D07E8">
        <w:trPr>
          <w:trHeight w:val="732"/>
        </w:trPr>
        <w:tc>
          <w:tcPr>
            <w:tcW w:w="1620" w:type="dxa"/>
            <w:tcMar>
              <w:top w:w="86" w:type="dxa"/>
              <w:left w:w="115" w:type="dxa"/>
              <w:bottom w:w="86" w:type="dxa"/>
              <w:right w:w="115" w:type="dxa"/>
            </w:tcMar>
          </w:tcPr>
          <w:p w14:paraId="08717801" w14:textId="77777777" w:rsidR="004D07E8" w:rsidRPr="003654C8" w:rsidRDefault="004D07E8" w:rsidP="008B56F8">
            <w:pPr>
              <w:spacing w:after="0" w:line="240" w:lineRule="auto"/>
              <w:rPr>
                <w:rFonts w:ascii="Arial" w:eastAsia="Times New Roman" w:hAnsi="Arial" w:cs="Times New Roman"/>
                <w:b/>
              </w:rPr>
            </w:pPr>
            <w:r>
              <w:rPr>
                <w:rFonts w:ascii="Arial" w:eastAsia="Times New Roman" w:hAnsi="Arial" w:cs="Times New Roman"/>
                <w:b/>
              </w:rPr>
              <w:t>Match:</w:t>
            </w:r>
          </w:p>
        </w:tc>
        <w:tc>
          <w:tcPr>
            <w:tcW w:w="9160" w:type="dxa"/>
            <w:gridSpan w:val="2"/>
            <w:tcMar>
              <w:top w:w="86" w:type="dxa"/>
              <w:left w:w="115" w:type="dxa"/>
              <w:bottom w:w="86" w:type="dxa"/>
              <w:right w:w="115" w:type="dxa"/>
            </w:tcMar>
          </w:tcPr>
          <w:p w14:paraId="04156C00" w14:textId="77777777" w:rsidR="0074718A" w:rsidRDefault="004D07E8" w:rsidP="00A55D73">
            <w:pPr>
              <w:spacing w:after="0" w:line="240" w:lineRule="auto"/>
              <w:ind w:right="360"/>
              <w:rPr>
                <w:rFonts w:ascii="Arial"/>
                <w:spacing w:val="29"/>
                <w:sz w:val="20"/>
              </w:rPr>
            </w:pPr>
            <w:r>
              <w:rPr>
                <w:rFonts w:ascii="Arial"/>
                <w:sz w:val="20"/>
              </w:rPr>
              <w:t>The</w:t>
            </w:r>
            <w:r>
              <w:rPr>
                <w:rFonts w:ascii="Arial"/>
                <w:spacing w:val="-1"/>
                <w:sz w:val="20"/>
              </w:rPr>
              <w:t xml:space="preserve"> HOME program requires </w:t>
            </w:r>
            <w:r>
              <w:rPr>
                <w:rFonts w:ascii="Arial"/>
                <w:sz w:val="20"/>
              </w:rPr>
              <w:t>a</w:t>
            </w:r>
            <w:r>
              <w:rPr>
                <w:rFonts w:ascii="Arial"/>
                <w:spacing w:val="-1"/>
                <w:sz w:val="20"/>
              </w:rPr>
              <w:t xml:space="preserve"> 25% non-federal match </w:t>
            </w:r>
            <w:r>
              <w:rPr>
                <w:rFonts w:ascii="Arial"/>
                <w:sz w:val="20"/>
              </w:rPr>
              <w:t>for</w:t>
            </w:r>
            <w:r>
              <w:rPr>
                <w:rFonts w:ascii="Arial"/>
                <w:spacing w:val="-1"/>
                <w:sz w:val="20"/>
              </w:rPr>
              <w:t xml:space="preserve"> all project </w:t>
            </w:r>
            <w:r>
              <w:rPr>
                <w:rFonts w:ascii="Arial"/>
                <w:sz w:val="20"/>
              </w:rPr>
              <w:t>fund</w:t>
            </w:r>
            <w:r>
              <w:rPr>
                <w:rFonts w:ascii="Arial"/>
                <w:spacing w:val="-1"/>
                <w:sz w:val="20"/>
              </w:rPr>
              <w:t xml:space="preserve"> draw downs. Match</w:t>
            </w:r>
            <w:r>
              <w:rPr>
                <w:rFonts w:ascii="Arial"/>
                <w:spacing w:val="29"/>
                <w:sz w:val="20"/>
              </w:rPr>
              <w:t xml:space="preserve"> </w:t>
            </w:r>
          </w:p>
          <w:p w14:paraId="44DCE0DD" w14:textId="77777777" w:rsidR="0074718A" w:rsidRDefault="004D07E8" w:rsidP="00A55D73">
            <w:pPr>
              <w:spacing w:after="0" w:line="240" w:lineRule="auto"/>
              <w:ind w:right="360"/>
              <w:rPr>
                <w:rFonts w:ascii="Arial"/>
                <w:spacing w:val="-1"/>
                <w:sz w:val="20"/>
              </w:rPr>
            </w:pPr>
            <w:r>
              <w:rPr>
                <w:rFonts w:ascii="Arial"/>
                <w:sz w:val="20"/>
              </w:rPr>
              <w:t>must</w:t>
            </w:r>
            <w:r>
              <w:rPr>
                <w:rFonts w:ascii="Arial"/>
                <w:spacing w:val="-1"/>
                <w:sz w:val="20"/>
              </w:rPr>
              <w:t xml:space="preserve"> be </w:t>
            </w:r>
            <w:r>
              <w:rPr>
                <w:rFonts w:ascii="Arial"/>
                <w:sz w:val="20"/>
              </w:rPr>
              <w:t>a</w:t>
            </w:r>
            <w:r>
              <w:rPr>
                <w:rFonts w:ascii="Arial"/>
                <w:spacing w:val="-1"/>
                <w:sz w:val="20"/>
              </w:rPr>
              <w:t xml:space="preserve"> permanent contribution. Detailed descriptions and explanations</w:t>
            </w:r>
            <w:r>
              <w:rPr>
                <w:rFonts w:ascii="Arial"/>
                <w:sz w:val="20"/>
              </w:rPr>
              <w:t xml:space="preserve"> </w:t>
            </w:r>
            <w:r>
              <w:rPr>
                <w:rFonts w:ascii="Arial"/>
                <w:spacing w:val="-1"/>
                <w:sz w:val="20"/>
              </w:rPr>
              <w:t xml:space="preserve">on match </w:t>
            </w:r>
            <w:r>
              <w:rPr>
                <w:rFonts w:ascii="Arial"/>
                <w:sz w:val="20"/>
              </w:rPr>
              <w:t>can</w:t>
            </w:r>
            <w:r>
              <w:rPr>
                <w:rFonts w:ascii="Arial"/>
                <w:spacing w:val="-1"/>
                <w:sz w:val="20"/>
              </w:rPr>
              <w:t xml:space="preserve"> be found </w:t>
            </w:r>
          </w:p>
          <w:p w14:paraId="127CFCFD" w14:textId="763DC836" w:rsidR="004D07E8" w:rsidRPr="00D81953" w:rsidRDefault="004D07E8" w:rsidP="00882F96">
            <w:pPr>
              <w:spacing w:after="0" w:line="240" w:lineRule="auto"/>
              <w:ind w:right="75"/>
              <w:rPr>
                <w:rFonts w:ascii="Arial" w:hAnsi="Arial" w:cs="Arial"/>
                <w:sz w:val="20"/>
                <w:szCs w:val="20"/>
              </w:rPr>
            </w:pPr>
            <w:r>
              <w:rPr>
                <w:rFonts w:ascii="Arial"/>
                <w:spacing w:val="-1"/>
                <w:sz w:val="20"/>
              </w:rPr>
              <w:t>in CPD Notice 97-03</w:t>
            </w:r>
            <w:r w:rsidRPr="004D07E8">
              <w:rPr>
                <w:rFonts w:ascii="Arial" w:hAnsi="Arial" w:cs="Arial"/>
                <w:spacing w:val="-1"/>
                <w:sz w:val="20"/>
                <w:szCs w:val="20"/>
              </w:rPr>
              <w:t xml:space="preserve"> at:</w:t>
            </w:r>
            <w:r w:rsidRPr="004D07E8">
              <w:rPr>
                <w:rFonts w:ascii="Arial" w:hAnsi="Arial" w:cs="Arial"/>
                <w:spacing w:val="54"/>
                <w:sz w:val="20"/>
                <w:szCs w:val="20"/>
              </w:rPr>
              <w:t xml:space="preserve"> </w:t>
            </w:r>
            <w:hyperlink r:id="rId23" w:anchor="2021" w:history="1">
              <w:r w:rsidR="00882F96" w:rsidRPr="00AB1454">
                <w:rPr>
                  <w:rStyle w:val="Hyperlink"/>
                  <w:rFonts w:ascii="Arial" w:hAnsi="Arial" w:cs="Arial"/>
                  <w:sz w:val="20"/>
                  <w:szCs w:val="20"/>
                </w:rPr>
                <w:t>https://www.hudexchange.info/programs/home/home-cpd-notices/#2021</w:t>
              </w:r>
            </w:hyperlink>
            <w:r w:rsidR="00882F96">
              <w:rPr>
                <w:rFonts w:ascii="Arial" w:hAnsi="Arial" w:cs="Arial"/>
                <w:sz w:val="20"/>
                <w:szCs w:val="20"/>
              </w:rPr>
              <w:t xml:space="preserve"> </w:t>
            </w:r>
            <w:r w:rsidR="00D81953">
              <w:rPr>
                <w:rFonts w:ascii="Arial" w:hAnsi="Arial" w:cs="Arial"/>
                <w:sz w:val="20"/>
                <w:szCs w:val="20"/>
              </w:rPr>
              <w:t>.</w:t>
            </w:r>
          </w:p>
        </w:tc>
      </w:tr>
    </w:tbl>
    <w:p w14:paraId="4CC9DA58" w14:textId="77777777" w:rsidR="008B56F8" w:rsidRPr="003654C8" w:rsidRDefault="008B56F8" w:rsidP="008B56F8">
      <w:pPr>
        <w:spacing w:after="0" w:line="240" w:lineRule="auto"/>
        <w:rPr>
          <w:rFonts w:eastAsia="Times New Roman" w:cs="Times New Roman"/>
          <w:sz w:val="22"/>
        </w:rPr>
      </w:pPr>
    </w:p>
    <w:p w14:paraId="76CA4A31" w14:textId="77777777" w:rsidR="008B56F8" w:rsidRPr="003654C8" w:rsidRDefault="008B56F8" w:rsidP="008B56F8">
      <w:pPr>
        <w:spacing w:after="0" w:line="240" w:lineRule="auto"/>
        <w:rPr>
          <w:rFonts w:ascii="Arial" w:eastAsia="Times New Roman" w:hAnsi="Arial" w:cs="Times New Roman"/>
          <w:b/>
          <w:sz w:val="20"/>
          <w:szCs w:val="20"/>
        </w:rPr>
      </w:pPr>
      <w:r w:rsidRPr="003654C8">
        <w:rPr>
          <w:rFonts w:ascii="Arial" w:eastAsia="Times New Roman" w:hAnsi="Arial" w:cs="Times New Roman"/>
          <w:b/>
          <w:sz w:val="20"/>
          <w:szCs w:val="20"/>
        </w:rPr>
        <w:t>IMPORTANT REMINDERS:</w:t>
      </w:r>
    </w:p>
    <w:p w14:paraId="498D2D0A" w14:textId="77777777" w:rsidR="008B56F8" w:rsidRPr="00783096" w:rsidRDefault="008B56F8" w:rsidP="00783096">
      <w:pPr>
        <w:pStyle w:val="ListParagraph"/>
        <w:numPr>
          <w:ilvl w:val="2"/>
          <w:numId w:val="6"/>
        </w:numPr>
        <w:tabs>
          <w:tab w:val="clear" w:pos="2160"/>
          <w:tab w:val="num" w:pos="360"/>
        </w:tabs>
        <w:ind w:left="360"/>
        <w:rPr>
          <w:rFonts w:ascii="Arial" w:hAnsi="Arial"/>
          <w:b/>
          <w:sz w:val="20"/>
          <w:szCs w:val="20"/>
        </w:rPr>
      </w:pPr>
      <w:r w:rsidRPr="00783096">
        <w:rPr>
          <w:rFonts w:ascii="Arial" w:hAnsi="Arial"/>
          <w:b/>
          <w:sz w:val="20"/>
          <w:szCs w:val="20"/>
        </w:rPr>
        <w:t>Agencies with unresolved monitoring findings may not be eligible to receive funding.</w:t>
      </w:r>
    </w:p>
    <w:p w14:paraId="4805C08F" w14:textId="77777777" w:rsidR="008B56F8" w:rsidRPr="003654C8" w:rsidRDefault="008B56F8" w:rsidP="008B56F8">
      <w:pPr>
        <w:spacing w:after="0" w:line="240" w:lineRule="auto"/>
        <w:rPr>
          <w:rFonts w:ascii="Arial" w:eastAsia="Times New Roman" w:hAnsi="Arial" w:cs="Times New Roman"/>
          <w:b/>
          <w:sz w:val="20"/>
          <w:szCs w:val="20"/>
        </w:rPr>
      </w:pPr>
    </w:p>
    <w:p w14:paraId="1FB90551" w14:textId="77777777" w:rsidR="0095338C" w:rsidRDefault="009D217B" w:rsidP="00783096">
      <w:pPr>
        <w:pStyle w:val="ListParagraph"/>
        <w:numPr>
          <w:ilvl w:val="2"/>
          <w:numId w:val="6"/>
        </w:numPr>
        <w:tabs>
          <w:tab w:val="clear" w:pos="2160"/>
          <w:tab w:val="num" w:pos="360"/>
        </w:tabs>
        <w:ind w:left="360"/>
        <w:rPr>
          <w:rFonts w:ascii="Arial" w:hAnsi="Arial" w:cs="Arial"/>
          <w:b/>
          <w:sz w:val="20"/>
        </w:rPr>
      </w:pPr>
      <w:r w:rsidRPr="00783096">
        <w:rPr>
          <w:rFonts w:ascii="Arial" w:hAnsi="Arial"/>
          <w:b/>
          <w:sz w:val="20"/>
          <w:szCs w:val="20"/>
        </w:rPr>
        <w:t xml:space="preserve">FOR </w:t>
      </w:r>
      <w:r w:rsidR="0032589E" w:rsidRPr="00783096">
        <w:rPr>
          <w:rFonts w:ascii="Arial" w:hAnsi="Arial" w:cs="Arial"/>
          <w:b/>
          <w:sz w:val="20"/>
        </w:rPr>
        <w:t>ACQUISITION, REHABILITATION, OR CONSTRUCTION PROJECTS</w:t>
      </w:r>
      <w:r w:rsidRPr="00783096">
        <w:rPr>
          <w:rFonts w:ascii="Arial" w:hAnsi="Arial" w:cs="Arial"/>
          <w:b/>
          <w:sz w:val="20"/>
        </w:rPr>
        <w:t xml:space="preserve">: </w:t>
      </w:r>
      <w:r w:rsidR="0032589E" w:rsidRPr="00783096">
        <w:rPr>
          <w:rFonts w:ascii="Arial" w:hAnsi="Arial" w:cs="Arial"/>
          <w:b/>
          <w:sz w:val="20"/>
        </w:rPr>
        <w:t xml:space="preserve"> </w:t>
      </w:r>
      <w:r w:rsidRPr="00783096">
        <w:rPr>
          <w:rFonts w:ascii="Arial" w:hAnsi="Arial" w:cs="Arial"/>
          <w:b/>
          <w:sz w:val="20"/>
        </w:rPr>
        <w:t>Completion of the HUD Environmental Review process is mandatory BEFORE taking a physical action on a site, or making a commitment or expenditure of HUD OR non-HUD funds for property acquisition, rehabilitation, conversion, lease, repair, or construction activities. Subrecipients, owners, or developers may not commit or expend funds on projects until the City of Tulsa has completed the environmental review process. ANY OPTIONS TO PURCHASE PROPERTY SHOULD BE CONTINGENT UPON A HUD ENVIRONMENTAL REVIEW COMPLETED BY THE CITY OF TULSA.</w:t>
      </w:r>
    </w:p>
    <w:p w14:paraId="180DC653" w14:textId="77777777" w:rsidR="0095338C" w:rsidRDefault="0095338C">
      <w:pPr>
        <w:rPr>
          <w:rFonts w:ascii="Arial" w:eastAsia="Times New Roman" w:hAnsi="Arial" w:cs="Arial"/>
          <w:b/>
          <w:sz w:val="20"/>
        </w:rPr>
      </w:pPr>
      <w:r>
        <w:rPr>
          <w:rFonts w:ascii="Arial" w:hAnsi="Arial" w:cs="Arial"/>
          <w:b/>
          <w:sz w:val="20"/>
        </w:rPr>
        <w:br w:type="page"/>
      </w:r>
    </w:p>
    <w:p w14:paraId="6DB88D04" w14:textId="1C016038" w:rsidR="00DB65FC" w:rsidRDefault="00223E2C" w:rsidP="00223E2C">
      <w:pPr>
        <w:jc w:val="center"/>
        <w:rPr>
          <w:rFonts w:ascii="Arial" w:eastAsia="Times New Roman" w:hAnsi="Arial" w:cs="Arial"/>
          <w:b/>
          <w:bCs/>
          <w:sz w:val="28"/>
          <w:szCs w:val="28"/>
        </w:rPr>
      </w:pPr>
      <w:r w:rsidRPr="00190526">
        <w:rPr>
          <w:rFonts w:ascii="Arial" w:eastAsia="Times New Roman" w:hAnsi="Arial" w:cs="Arial"/>
          <w:b/>
          <w:bCs/>
          <w:sz w:val="28"/>
          <w:szCs w:val="28"/>
        </w:rPr>
        <w:lastRenderedPageBreak/>
        <w:t>202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-202</w:t>
      </w:r>
      <w:r w:rsidR="001E4878" w:rsidRPr="00190526">
        <w:rPr>
          <w:rFonts w:ascii="Arial" w:eastAsia="Times New Roman" w:hAnsi="Arial" w:cs="Arial"/>
          <w:b/>
          <w:bCs/>
          <w:sz w:val="28"/>
          <w:szCs w:val="28"/>
        </w:rPr>
        <w:t>9</w:t>
      </w:r>
      <w:r w:rsidRPr="00190526">
        <w:rPr>
          <w:rFonts w:ascii="Arial" w:eastAsia="Times New Roman" w:hAnsi="Arial" w:cs="Arial"/>
          <w:b/>
          <w:bCs/>
          <w:sz w:val="28"/>
          <w:szCs w:val="28"/>
        </w:rPr>
        <w:t xml:space="preserve"> Priority Needs and PY2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 xml:space="preserve"> Community Goals</w:t>
      </w:r>
      <w:r w:rsidR="00DB65FC" w:rsidRPr="00DB65FC">
        <w:rPr>
          <w:noProof/>
        </w:rPr>
        <w:drawing>
          <wp:inline distT="0" distB="0" distL="0" distR="0" wp14:anchorId="25F096E1" wp14:editId="0D5866F4">
            <wp:extent cx="6156284" cy="8893420"/>
            <wp:effectExtent l="0" t="0" r="0" b="3175"/>
            <wp:docPr id="37274349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7947" cy="8895823"/>
                    </a:xfrm>
                    <a:prstGeom prst="rect">
                      <a:avLst/>
                    </a:prstGeom>
                    <a:noFill/>
                    <a:ln>
                      <a:noFill/>
                    </a:ln>
                  </pic:spPr>
                </pic:pic>
              </a:graphicData>
            </a:graphic>
          </wp:inline>
        </w:drawing>
      </w:r>
    </w:p>
    <w:p w14:paraId="7987DBDA" w14:textId="3B404E29" w:rsidR="00223E2C" w:rsidRPr="003654C8" w:rsidRDefault="00223E2C" w:rsidP="008B56F8">
      <w:pPr>
        <w:spacing w:after="0" w:line="240" w:lineRule="auto"/>
        <w:rPr>
          <w:rFonts w:ascii="Calibri" w:eastAsia="Times New Roman" w:hAnsi="Calibri" w:cs="Times New Roman"/>
          <w:szCs w:val="24"/>
        </w:rPr>
        <w:sectPr w:rsidR="00223E2C" w:rsidRPr="003654C8" w:rsidSect="0027793D">
          <w:pgSz w:w="12240" w:h="15840" w:code="1"/>
          <w:pgMar w:top="450" w:right="1075" w:bottom="720" w:left="500" w:header="360" w:footer="255" w:gutter="0"/>
          <w:pgNumType w:fmt="lowerRoman"/>
          <w:cols w:space="720"/>
          <w:noEndnote/>
          <w:docGrid w:linePitch="326"/>
        </w:sectPr>
      </w:pPr>
    </w:p>
    <w:p w14:paraId="6C0A2D6F" w14:textId="77777777" w:rsidR="005E5D8F" w:rsidRPr="003654C8" w:rsidRDefault="005E5D8F" w:rsidP="005E5D8F">
      <w:pPr>
        <w:spacing w:after="0" w:line="240" w:lineRule="auto"/>
        <w:jc w:val="center"/>
        <w:rPr>
          <w:rFonts w:ascii="Arial" w:eastAsia="Times New Roman" w:hAnsi="Arial" w:cs="Arial"/>
          <w:b/>
          <w:bCs/>
          <w:sz w:val="28"/>
          <w:szCs w:val="24"/>
        </w:rPr>
      </w:pPr>
      <w:r w:rsidRPr="003654C8">
        <w:rPr>
          <w:rFonts w:ascii="Arial" w:eastAsia="Times New Roman" w:hAnsi="Arial" w:cs="Arial"/>
          <w:b/>
          <w:bCs/>
          <w:sz w:val="28"/>
          <w:szCs w:val="24"/>
        </w:rPr>
        <w:lastRenderedPageBreak/>
        <w:t>Application Review Criteria</w:t>
      </w:r>
    </w:p>
    <w:p w14:paraId="5D7DE340" w14:textId="77777777" w:rsidR="005B2739" w:rsidRDefault="005B2739" w:rsidP="005B2739">
      <w:pPr>
        <w:tabs>
          <w:tab w:val="left" w:pos="5856"/>
        </w:tabs>
        <w:spacing w:after="0" w:line="240" w:lineRule="auto"/>
        <w:rPr>
          <w:rFonts w:ascii="Arial Narrow" w:eastAsia="Times New Roman" w:hAnsi="Arial Narrow" w:cs="Arial"/>
          <w:b/>
          <w:bCs/>
          <w:sz w:val="16"/>
          <w:szCs w:val="16"/>
        </w:rPr>
      </w:pPr>
    </w:p>
    <w:p w14:paraId="7C0F902A" w14:textId="77777777" w:rsidR="00924398" w:rsidRPr="00B87EBB" w:rsidRDefault="00924398" w:rsidP="005B2739">
      <w:pPr>
        <w:tabs>
          <w:tab w:val="left" w:pos="5856"/>
        </w:tabs>
        <w:spacing w:after="0" w:line="240" w:lineRule="auto"/>
        <w:rPr>
          <w:rFonts w:ascii="Arial Narrow" w:eastAsia="Times New Roman" w:hAnsi="Arial Narrow" w:cs="Arial"/>
          <w:b/>
          <w:bCs/>
          <w:sz w:val="16"/>
          <w:szCs w:val="16"/>
        </w:rPr>
      </w:pPr>
    </w:p>
    <w:p w14:paraId="7C1A856E" w14:textId="77777777" w:rsidR="005B2739" w:rsidRPr="00A8792B" w:rsidRDefault="005B2739" w:rsidP="002C6ED7">
      <w:pPr>
        <w:pStyle w:val="ListParagraph"/>
        <w:numPr>
          <w:ilvl w:val="0"/>
          <w:numId w:val="30"/>
        </w:numPr>
        <w:tabs>
          <w:tab w:val="clear" w:pos="2160"/>
          <w:tab w:val="left" w:pos="180"/>
        </w:tabs>
        <w:ind w:left="180" w:hanging="180"/>
        <w:rPr>
          <w:rFonts w:ascii="Arial Narrow" w:hAnsi="Arial Narrow" w:cs="Arial"/>
          <w:bCs/>
          <w:iCs/>
          <w:sz w:val="24"/>
          <w:szCs w:val="24"/>
        </w:rPr>
      </w:pPr>
      <w:r>
        <w:rPr>
          <w:rFonts w:ascii="Arial Narrow" w:hAnsi="Arial Narrow" w:cs="Arial"/>
          <w:b/>
          <w:bCs/>
          <w:i/>
          <w:iCs/>
          <w:sz w:val="24"/>
          <w:szCs w:val="24"/>
          <w:u w:val="single"/>
        </w:rPr>
        <w:t xml:space="preserve">Section I: </w:t>
      </w:r>
      <w:r w:rsidRPr="00A8792B">
        <w:rPr>
          <w:rFonts w:ascii="Arial Narrow" w:hAnsi="Arial Narrow" w:cs="Arial"/>
          <w:b/>
          <w:bCs/>
          <w:i/>
          <w:iCs/>
          <w:sz w:val="24"/>
          <w:szCs w:val="24"/>
          <w:u w:val="single"/>
        </w:rPr>
        <w:t>Organization Information</w:t>
      </w:r>
      <w:r>
        <w:rPr>
          <w:rFonts w:ascii="Arial Narrow" w:hAnsi="Arial Narrow" w:cs="Arial"/>
          <w:b/>
          <w:bCs/>
          <w:i/>
          <w:iCs/>
          <w:sz w:val="24"/>
          <w:szCs w:val="24"/>
          <w:u w:val="single"/>
        </w:rPr>
        <w:t xml:space="preserve"> –</w:t>
      </w:r>
      <w:r w:rsidRPr="00A8792B">
        <w:rPr>
          <w:rFonts w:ascii="Arial Narrow" w:hAnsi="Arial Narrow" w:cs="Arial"/>
          <w:b/>
          <w:bCs/>
          <w:i/>
          <w:iCs/>
          <w:sz w:val="24"/>
          <w:szCs w:val="24"/>
        </w:rPr>
        <w:t xml:space="preserve"> </w:t>
      </w:r>
      <w:r>
        <w:rPr>
          <w:rFonts w:ascii="Arial Narrow" w:hAnsi="Arial Narrow" w:cs="Arial"/>
          <w:bCs/>
          <w:iCs/>
          <w:sz w:val="24"/>
          <w:szCs w:val="24"/>
        </w:rPr>
        <w:t xml:space="preserve">Grants Administration staff </w:t>
      </w:r>
      <w:r w:rsidRPr="00A8792B">
        <w:rPr>
          <w:rFonts w:ascii="Arial Narrow" w:hAnsi="Arial Narrow" w:cs="Arial"/>
          <w:bCs/>
          <w:iCs/>
          <w:sz w:val="24"/>
          <w:szCs w:val="24"/>
        </w:rPr>
        <w:t xml:space="preserve">will evaluate the </w:t>
      </w:r>
      <w:r>
        <w:rPr>
          <w:rFonts w:ascii="Arial Narrow" w:hAnsi="Arial Narrow" w:cs="Arial"/>
          <w:bCs/>
          <w:iCs/>
          <w:sz w:val="24"/>
          <w:szCs w:val="24"/>
        </w:rPr>
        <w:t xml:space="preserve">proposed program/project and </w:t>
      </w:r>
      <w:r w:rsidRPr="00A8792B">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Pr>
          <w:rFonts w:ascii="Arial Narrow" w:hAnsi="Arial Narrow" w:cs="Arial"/>
          <w:bCs/>
          <w:iCs/>
          <w:sz w:val="24"/>
          <w:szCs w:val="24"/>
        </w:rPr>
        <w:t xml:space="preserve">Although no points will be assigned for this part of the review, grant applications may not be recommended for funding if an organization cannot meet the requirements under this section to demonstrate organizational capacity. </w:t>
      </w:r>
    </w:p>
    <w:p w14:paraId="207DB5A3" w14:textId="77777777" w:rsidR="005B2739" w:rsidRPr="00A8792B" w:rsidRDefault="005B2739" w:rsidP="005B2739">
      <w:pPr>
        <w:spacing w:after="0" w:line="240" w:lineRule="auto"/>
        <w:rPr>
          <w:rFonts w:ascii="Arial Narrow" w:eastAsia="Times New Roman" w:hAnsi="Arial Narrow" w:cs="Arial"/>
          <w:bCs/>
          <w:iCs/>
          <w:sz w:val="16"/>
          <w:szCs w:val="16"/>
        </w:rPr>
      </w:pPr>
    </w:p>
    <w:p w14:paraId="11ADFE9E"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Proposed Program/Project meets a CDBG National Objective or grant-specific objective (ESG/HOME/HOPWA).</w:t>
      </w:r>
    </w:p>
    <w:p w14:paraId="5B0DA30D"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Applicant is an eligible organization</w:t>
      </w:r>
    </w:p>
    <w:p w14:paraId="353517A5"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attachments were included and met application criteria</w:t>
      </w:r>
    </w:p>
    <w:p w14:paraId="50D8DA53" w14:textId="77777777" w:rsidR="005B2739" w:rsidRPr="00C51D24"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Financial demonstrate organization has stable operating funds and adequate cash flow to operate the program until reimburseme</w:t>
      </w:r>
      <w:r w:rsidRPr="00C51D24">
        <w:rPr>
          <w:rFonts w:ascii="Arial" w:hAnsi="Arial" w:cs="Arial"/>
          <w:sz w:val="20"/>
          <w:szCs w:val="20"/>
        </w:rPr>
        <w:t>nt of grant funds occurs</w:t>
      </w:r>
    </w:p>
    <w:p w14:paraId="2A3C83A3"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Required financial statements were submitted and audit findings have been cleared</w:t>
      </w:r>
    </w:p>
    <w:p w14:paraId="6E92C3C0"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Organization submitted policies and procedures that meet the grant criteria.</w:t>
      </w:r>
    </w:p>
    <w:p w14:paraId="0F6C9E28"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Organization has experienced staff to operate the propose program or complete the proposed project</w:t>
      </w:r>
    </w:p>
    <w:p w14:paraId="54FC0C51"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Previous HUD grant experience</w:t>
      </w:r>
    </w:p>
    <w:p w14:paraId="64716A92"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Adequate Program/Project Staff</w:t>
      </w:r>
    </w:p>
    <w:p w14:paraId="6E125980"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Adequate Financial/Fiscal Staff</w:t>
      </w:r>
    </w:p>
    <w:p w14:paraId="51006402"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Project-specific Attachments were included and met application criteria</w:t>
      </w:r>
    </w:p>
    <w:p w14:paraId="4FDD41C6" w14:textId="17B0E850" w:rsidR="003044CA" w:rsidRPr="00C51D24" w:rsidRDefault="003044CA" w:rsidP="005B2739">
      <w:pPr>
        <w:pStyle w:val="ListParagraph"/>
        <w:numPr>
          <w:ilvl w:val="0"/>
          <w:numId w:val="27"/>
        </w:numPr>
        <w:ind w:left="540"/>
        <w:rPr>
          <w:rFonts w:ascii="Arial" w:hAnsi="Arial" w:cs="Arial"/>
          <w:sz w:val="20"/>
          <w:szCs w:val="20"/>
        </w:rPr>
      </w:pPr>
      <w:r w:rsidRPr="00C51D24">
        <w:rPr>
          <w:rFonts w:ascii="Arial" w:hAnsi="Arial" w:cs="Arial"/>
          <w:sz w:val="20"/>
          <w:szCs w:val="20"/>
        </w:rPr>
        <w:t>Project alignment with</w:t>
      </w:r>
      <w:r w:rsidR="00C156C9" w:rsidRPr="00C51D24">
        <w:rPr>
          <w:rFonts w:ascii="Arial" w:hAnsi="Arial" w:cs="Arial"/>
          <w:sz w:val="20"/>
          <w:szCs w:val="20"/>
        </w:rPr>
        <w:t xml:space="preserve"> </w:t>
      </w:r>
      <w:r w:rsidR="0074784B" w:rsidRPr="00C51D24">
        <w:rPr>
          <w:rFonts w:ascii="Arial" w:hAnsi="Arial" w:cs="Arial"/>
          <w:sz w:val="20"/>
          <w:szCs w:val="20"/>
        </w:rPr>
        <w:t>addressing the homelessness and housing stock crises in the City of Tulsa</w:t>
      </w:r>
      <w:r w:rsidR="008408E1" w:rsidRPr="00C51D24">
        <w:rPr>
          <w:rFonts w:ascii="Arial" w:hAnsi="Arial" w:cs="Arial"/>
          <w:sz w:val="20"/>
          <w:szCs w:val="20"/>
        </w:rPr>
        <w:t>.</w:t>
      </w:r>
    </w:p>
    <w:p w14:paraId="170978C5" w14:textId="77777777" w:rsidR="00924398" w:rsidRDefault="00924398" w:rsidP="00924398">
      <w:pPr>
        <w:rPr>
          <w:rFonts w:ascii="Arial" w:hAnsi="Arial" w:cs="Arial"/>
          <w:sz w:val="20"/>
          <w:szCs w:val="20"/>
        </w:rPr>
      </w:pPr>
    </w:p>
    <w:p w14:paraId="616AE173" w14:textId="77777777" w:rsidR="005B2739" w:rsidRPr="00B87EBB" w:rsidRDefault="005B2739" w:rsidP="005B2739">
      <w:pPr>
        <w:spacing w:after="0" w:line="240" w:lineRule="auto"/>
        <w:rPr>
          <w:rFonts w:ascii="Arial Narrow" w:eastAsia="Times New Roman" w:hAnsi="Arial Narrow" w:cs="Arial"/>
          <w:bCs/>
          <w:sz w:val="16"/>
          <w:szCs w:val="16"/>
        </w:rPr>
      </w:pPr>
    </w:p>
    <w:p w14:paraId="5C57E858" w14:textId="77777777" w:rsidR="005B2739" w:rsidRPr="00D1478B" w:rsidRDefault="005B2739" w:rsidP="002C6ED7">
      <w:pPr>
        <w:pStyle w:val="ListParagraph"/>
        <w:numPr>
          <w:ilvl w:val="0"/>
          <w:numId w:val="30"/>
        </w:numPr>
        <w:ind w:left="180" w:hanging="180"/>
        <w:rPr>
          <w:rFonts w:ascii="Arial Narrow" w:hAnsi="Arial Narrow" w:cs="Arial"/>
          <w:bCs/>
          <w:szCs w:val="24"/>
        </w:rPr>
      </w:pPr>
      <w:r>
        <w:rPr>
          <w:rFonts w:ascii="Arial Narrow" w:hAnsi="Arial Narrow" w:cs="Arial"/>
          <w:b/>
          <w:bCs/>
          <w:i/>
          <w:iCs/>
          <w:sz w:val="24"/>
          <w:szCs w:val="24"/>
          <w:u w:val="single"/>
        </w:rPr>
        <w:t xml:space="preserve">Section II: </w:t>
      </w:r>
      <w:r w:rsidRPr="00A8792B">
        <w:rPr>
          <w:rFonts w:ascii="Arial Narrow" w:hAnsi="Arial Narrow" w:cs="Arial"/>
          <w:b/>
          <w:bCs/>
          <w:i/>
          <w:iCs/>
          <w:sz w:val="24"/>
          <w:szCs w:val="24"/>
          <w:u w:val="single"/>
        </w:rPr>
        <w:t>Program/Projec</w:t>
      </w:r>
      <w:r w:rsidRPr="00D1478B">
        <w:rPr>
          <w:rFonts w:ascii="Arial Narrow" w:hAnsi="Arial Narrow" w:cs="Arial"/>
          <w:b/>
          <w:bCs/>
          <w:i/>
          <w:iCs/>
          <w:sz w:val="24"/>
          <w:szCs w:val="24"/>
          <w:u w:val="single"/>
        </w:rPr>
        <w:t>t Information</w:t>
      </w:r>
      <w:r w:rsidRPr="00D1478B">
        <w:rPr>
          <w:rFonts w:ascii="Arial Narrow" w:hAnsi="Arial Narrow" w:cs="Arial"/>
          <w:b/>
          <w:bCs/>
          <w:i/>
          <w:iCs/>
          <w:sz w:val="24"/>
          <w:szCs w:val="24"/>
        </w:rPr>
        <w:t xml:space="preserve"> (13 pts.)</w:t>
      </w:r>
    </w:p>
    <w:p w14:paraId="33796391" w14:textId="77777777" w:rsidR="005B2739" w:rsidRPr="00D1478B" w:rsidRDefault="005B2739" w:rsidP="005B2739">
      <w:pPr>
        <w:pStyle w:val="ListParagraph"/>
        <w:ind w:left="2160"/>
        <w:rPr>
          <w:rFonts w:ascii="Arial Narrow" w:hAnsi="Arial Narrow" w:cs="Arial"/>
          <w:bCs/>
          <w:sz w:val="16"/>
          <w:szCs w:val="16"/>
        </w:rPr>
      </w:pPr>
    </w:p>
    <w:p w14:paraId="52ED8538" w14:textId="60AD728A" w:rsidR="005B2739" w:rsidRPr="00D1478B" w:rsidRDefault="005B2739" w:rsidP="005B2739">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Clear</w:t>
      </w:r>
      <w:r w:rsidR="003869F6">
        <w:rPr>
          <w:rFonts w:ascii="Arial" w:eastAsia="Times New Roman" w:hAnsi="Arial" w:cs="Arial"/>
          <w:sz w:val="20"/>
          <w:szCs w:val="20"/>
        </w:rPr>
        <w:t>l</w:t>
      </w:r>
      <w:r w:rsidRPr="00D1478B">
        <w:rPr>
          <w:rFonts w:ascii="Arial" w:eastAsia="Times New Roman" w:hAnsi="Arial" w:cs="Arial"/>
          <w:sz w:val="20"/>
          <w:szCs w:val="20"/>
        </w:rPr>
        <w:t>y defined and supported the need for the program/project and included verifiable, published data sources.</w:t>
      </w:r>
    </w:p>
    <w:p w14:paraId="7D1CA37C" w14:textId="77777777" w:rsidR="005B2739" w:rsidRPr="008553F8" w:rsidRDefault="005B2739" w:rsidP="005B2739">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Thoroughly described program activities, project scope, and outcomes for the target population.</w:t>
      </w:r>
    </w:p>
    <w:p w14:paraId="4EB8CCB3" w14:textId="23188385" w:rsidR="005B2739" w:rsidRPr="008553F8" w:rsidRDefault="00C156C9" w:rsidP="005B2739">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w:t>
      </w:r>
      <w:r w:rsidR="005B2739" w:rsidRPr="008553F8">
        <w:rPr>
          <w:rFonts w:ascii="Arial" w:eastAsia="Times New Roman" w:hAnsi="Arial" w:cs="Arial"/>
          <w:sz w:val="20"/>
          <w:szCs w:val="20"/>
        </w:rPr>
        <w:t xml:space="preserve"> pt</w:t>
      </w:r>
      <w:r w:rsidRPr="008553F8">
        <w:rPr>
          <w:rFonts w:ascii="Arial" w:eastAsia="Times New Roman" w:hAnsi="Arial" w:cs="Arial"/>
          <w:sz w:val="20"/>
          <w:szCs w:val="20"/>
        </w:rPr>
        <w:t>s</w:t>
      </w:r>
      <w:r w:rsidR="005B2739" w:rsidRPr="008553F8">
        <w:rPr>
          <w:rFonts w:ascii="Arial" w:eastAsia="Times New Roman" w:hAnsi="Arial" w:cs="Arial"/>
          <w:sz w:val="20"/>
          <w:szCs w:val="20"/>
        </w:rPr>
        <w:tab/>
        <w:t>Organization has previous experience in operating the program or delivering similar services.</w:t>
      </w:r>
    </w:p>
    <w:p w14:paraId="3C827FE2" w14:textId="17EC0871" w:rsidR="00D74188" w:rsidRPr="008553F8" w:rsidRDefault="00C156C9" w:rsidP="00D74188">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w:t>
      </w:r>
      <w:r w:rsidR="00D74188" w:rsidRPr="008553F8">
        <w:rPr>
          <w:rFonts w:ascii="Arial" w:eastAsia="Times New Roman" w:hAnsi="Arial" w:cs="Arial"/>
          <w:sz w:val="20"/>
          <w:szCs w:val="20"/>
        </w:rPr>
        <w:t xml:space="preserve"> pt</w:t>
      </w:r>
      <w:r w:rsidR="00D74188" w:rsidRPr="008553F8">
        <w:rPr>
          <w:rFonts w:ascii="Arial" w:eastAsia="Times New Roman" w:hAnsi="Arial" w:cs="Arial"/>
          <w:sz w:val="20"/>
          <w:szCs w:val="20"/>
        </w:rPr>
        <w:tab/>
        <w:t xml:space="preserve">Provided goals/objectives that are specific, measurable, attainable, relevant, and </w:t>
      </w:r>
      <w:r w:rsidR="0074784B" w:rsidRPr="008553F8">
        <w:rPr>
          <w:rFonts w:ascii="Arial" w:eastAsia="Times New Roman" w:hAnsi="Arial" w:cs="Arial"/>
          <w:sz w:val="20"/>
          <w:szCs w:val="20"/>
        </w:rPr>
        <w:t>time bound</w:t>
      </w:r>
      <w:r w:rsidR="00D74188" w:rsidRPr="008553F8">
        <w:rPr>
          <w:rFonts w:ascii="Arial" w:eastAsia="Times New Roman" w:hAnsi="Arial" w:cs="Arial"/>
          <w:sz w:val="20"/>
          <w:szCs w:val="20"/>
        </w:rPr>
        <w:t>.</w:t>
      </w:r>
    </w:p>
    <w:p w14:paraId="7570E0C8" w14:textId="550CA0A1"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Clear</w:t>
      </w:r>
      <w:r w:rsidR="0074784B" w:rsidRPr="008553F8">
        <w:rPr>
          <w:rFonts w:ascii="Arial" w:eastAsia="Times New Roman" w:hAnsi="Arial" w:cs="Arial"/>
          <w:sz w:val="20"/>
          <w:szCs w:val="20"/>
        </w:rPr>
        <w:t>l</w:t>
      </w:r>
      <w:r w:rsidRPr="008553F8">
        <w:rPr>
          <w:rFonts w:ascii="Arial" w:eastAsia="Times New Roman" w:hAnsi="Arial" w:cs="Arial"/>
          <w:sz w:val="20"/>
          <w:szCs w:val="20"/>
        </w:rPr>
        <w:t>y defined how the program/project success will be measured.</w:t>
      </w:r>
    </w:p>
    <w:p w14:paraId="1BA9B3B7" w14:textId="77777777" w:rsidR="00D74188" w:rsidRPr="008553F8" w:rsidRDefault="00D74188" w:rsidP="00D74188">
      <w:pPr>
        <w:rPr>
          <w:rFonts w:ascii="Arial" w:hAnsi="Arial" w:cs="Arial"/>
          <w:sz w:val="20"/>
          <w:szCs w:val="20"/>
        </w:rPr>
      </w:pPr>
    </w:p>
    <w:p w14:paraId="586046F3" w14:textId="77777777" w:rsidR="00D74188" w:rsidRPr="008553F8" w:rsidRDefault="00D74188" w:rsidP="00D74188">
      <w:pPr>
        <w:spacing w:after="0"/>
        <w:rPr>
          <w:rFonts w:ascii="Arial Narrow" w:hAnsi="Arial Narrow" w:cs="Arial"/>
          <w:bCs/>
          <w:sz w:val="16"/>
          <w:szCs w:val="16"/>
        </w:rPr>
      </w:pPr>
    </w:p>
    <w:p w14:paraId="40F67510" w14:textId="40B847D4" w:rsidR="005B2739" w:rsidRPr="008553F8" w:rsidRDefault="005B2739" w:rsidP="002C6ED7">
      <w:pPr>
        <w:pStyle w:val="ListParagraph"/>
        <w:numPr>
          <w:ilvl w:val="0"/>
          <w:numId w:val="30"/>
        </w:numPr>
        <w:ind w:left="180" w:hanging="180"/>
        <w:rPr>
          <w:rFonts w:ascii="Arial Narrow" w:hAnsi="Arial Narrow" w:cs="Arial"/>
          <w:bCs/>
          <w:sz w:val="24"/>
          <w:szCs w:val="24"/>
        </w:rPr>
      </w:pPr>
      <w:r w:rsidRPr="008553F8">
        <w:rPr>
          <w:rFonts w:ascii="Arial Narrow" w:hAnsi="Arial Narrow" w:cs="Arial"/>
          <w:b/>
          <w:bCs/>
          <w:i/>
          <w:iCs/>
          <w:sz w:val="24"/>
          <w:szCs w:val="24"/>
          <w:u w:val="single"/>
        </w:rPr>
        <w:t>Section III: Program/Project Financial Information</w:t>
      </w:r>
      <w:r w:rsidRPr="008553F8">
        <w:rPr>
          <w:rFonts w:ascii="Arial Narrow" w:hAnsi="Arial Narrow" w:cs="Arial"/>
          <w:b/>
          <w:bCs/>
          <w:i/>
          <w:iCs/>
          <w:sz w:val="24"/>
          <w:szCs w:val="24"/>
        </w:rPr>
        <w:t xml:space="preserve"> (1</w:t>
      </w:r>
      <w:r w:rsidR="00C241D0" w:rsidRPr="008553F8">
        <w:rPr>
          <w:rFonts w:ascii="Arial Narrow" w:hAnsi="Arial Narrow" w:cs="Arial"/>
          <w:b/>
          <w:bCs/>
          <w:i/>
          <w:iCs/>
          <w:sz w:val="24"/>
          <w:szCs w:val="24"/>
        </w:rPr>
        <w:t>0</w:t>
      </w:r>
      <w:r w:rsidRPr="008553F8">
        <w:rPr>
          <w:rFonts w:ascii="Arial Narrow" w:hAnsi="Arial Narrow" w:cs="Arial"/>
          <w:b/>
          <w:bCs/>
          <w:i/>
          <w:iCs/>
          <w:sz w:val="24"/>
          <w:szCs w:val="24"/>
        </w:rPr>
        <w:t xml:space="preserve"> pts.)</w:t>
      </w:r>
    </w:p>
    <w:p w14:paraId="49F5BE54" w14:textId="77777777" w:rsidR="005B2739" w:rsidRPr="008553F8" w:rsidRDefault="005B2739" w:rsidP="005B2739">
      <w:pPr>
        <w:spacing w:after="0" w:line="240" w:lineRule="auto"/>
        <w:rPr>
          <w:rFonts w:ascii="Arial Narrow" w:eastAsia="Times New Roman" w:hAnsi="Arial Narrow" w:cs="Arial"/>
          <w:bCs/>
          <w:sz w:val="16"/>
          <w:szCs w:val="16"/>
        </w:rPr>
      </w:pPr>
    </w:p>
    <w:p w14:paraId="73937C59" w14:textId="77777777" w:rsidR="005B2739" w:rsidRPr="008553F8" w:rsidRDefault="005B2739" w:rsidP="005B2739">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Provided justification for the program/project funding request. A financial rationale was provided and included credible and realistic costs.</w:t>
      </w:r>
    </w:p>
    <w:p w14:paraId="7C164862" w14:textId="467C3A49" w:rsidR="005B2739" w:rsidRPr="008553F8" w:rsidRDefault="00CE0FBB" w:rsidP="005B2739">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w:t>
      </w:r>
      <w:r w:rsidR="005B2739" w:rsidRPr="008553F8">
        <w:rPr>
          <w:rFonts w:ascii="Arial" w:eastAsia="Times New Roman" w:hAnsi="Arial" w:cs="Arial"/>
          <w:sz w:val="20"/>
          <w:szCs w:val="20"/>
        </w:rPr>
        <w:t xml:space="preserve"> pt</w:t>
      </w:r>
      <w:r w:rsidRPr="008553F8">
        <w:rPr>
          <w:rFonts w:ascii="Arial" w:eastAsia="Times New Roman" w:hAnsi="Arial" w:cs="Arial"/>
          <w:sz w:val="20"/>
          <w:szCs w:val="20"/>
        </w:rPr>
        <w:t>s</w:t>
      </w:r>
      <w:r w:rsidR="005B2739" w:rsidRPr="008553F8">
        <w:rPr>
          <w:rFonts w:ascii="Arial" w:eastAsia="Times New Roman" w:hAnsi="Arial" w:cs="Arial"/>
          <w:sz w:val="20"/>
          <w:szCs w:val="20"/>
        </w:rPr>
        <w:tab/>
      </w:r>
      <w:r w:rsidRPr="008553F8">
        <w:rPr>
          <w:rFonts w:ascii="Arial" w:eastAsia="Times New Roman" w:hAnsi="Arial" w:cs="Arial"/>
          <w:sz w:val="20"/>
          <w:szCs w:val="20"/>
        </w:rPr>
        <w:t>Provided justification for the economic feasibility of the project.</w:t>
      </w:r>
    </w:p>
    <w:p w14:paraId="27C90DEF" w14:textId="77777777"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Budget Tables included accurate calculations</w:t>
      </w:r>
    </w:p>
    <w:p w14:paraId="67285354" w14:textId="77777777"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Financial information throughout the application was consistent and accurate.</w:t>
      </w:r>
    </w:p>
    <w:p w14:paraId="30A21967" w14:textId="55B543CE" w:rsidR="00870A79" w:rsidRPr="008553F8" w:rsidRDefault="00C379FB" w:rsidP="00D74188">
      <w:pPr>
        <w:tabs>
          <w:tab w:val="left" w:pos="900"/>
        </w:tabs>
        <w:spacing w:after="0" w:line="240" w:lineRule="auto"/>
        <w:ind w:left="900" w:hanging="720"/>
        <w:rPr>
          <w:rFonts w:ascii="Arial" w:hAnsi="Arial" w:cs="Arial"/>
          <w:sz w:val="20"/>
          <w:szCs w:val="20"/>
        </w:rPr>
      </w:pPr>
      <w:bookmarkStart w:id="1" w:name="_Hlk112165916"/>
      <w:r w:rsidRPr="008553F8">
        <w:rPr>
          <w:rFonts w:ascii="Arial" w:eastAsia="Times New Roman" w:hAnsi="Arial" w:cs="Arial"/>
          <w:sz w:val="20"/>
          <w:szCs w:val="20"/>
        </w:rPr>
        <w:t>1 pt</w:t>
      </w:r>
      <w:r w:rsidRPr="008553F8">
        <w:rPr>
          <w:rFonts w:ascii="Arial" w:hAnsi="Arial" w:cs="Arial"/>
          <w:sz w:val="20"/>
          <w:szCs w:val="20"/>
        </w:rPr>
        <w:tab/>
      </w:r>
      <w:bookmarkEnd w:id="1"/>
      <w:r w:rsidR="00870A79" w:rsidRPr="008553F8">
        <w:rPr>
          <w:rFonts w:ascii="Arial" w:hAnsi="Arial" w:cs="Arial"/>
          <w:sz w:val="20"/>
          <w:szCs w:val="20"/>
        </w:rPr>
        <w:t>The requested HUD funds do not account for more than 25% of the overall program/project budget.</w:t>
      </w:r>
    </w:p>
    <w:p w14:paraId="35F5B1B8" w14:textId="094B810A"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Provided documentation to verify the committed Non-HUD funding is specific to support the program/project during the grant program year (between July 1, 202</w:t>
      </w:r>
      <w:r w:rsidR="007B173B" w:rsidRPr="008553F8">
        <w:rPr>
          <w:rFonts w:ascii="Arial" w:eastAsia="Times New Roman" w:hAnsi="Arial" w:cs="Arial"/>
          <w:sz w:val="20"/>
          <w:szCs w:val="20"/>
        </w:rPr>
        <w:t>6</w:t>
      </w:r>
      <w:r w:rsidRPr="008553F8">
        <w:rPr>
          <w:rFonts w:ascii="Arial" w:eastAsia="Times New Roman" w:hAnsi="Arial" w:cs="Arial"/>
          <w:sz w:val="20"/>
          <w:szCs w:val="20"/>
        </w:rPr>
        <w:t xml:space="preserve"> – June 30, 202</w:t>
      </w:r>
      <w:r w:rsidR="007B173B" w:rsidRPr="008553F8">
        <w:rPr>
          <w:rFonts w:ascii="Arial" w:eastAsia="Times New Roman" w:hAnsi="Arial" w:cs="Arial"/>
          <w:sz w:val="20"/>
          <w:szCs w:val="20"/>
        </w:rPr>
        <w:t>7</w:t>
      </w:r>
      <w:r w:rsidRPr="008553F8">
        <w:rPr>
          <w:rFonts w:ascii="Arial" w:eastAsia="Times New Roman" w:hAnsi="Arial" w:cs="Arial"/>
          <w:sz w:val="20"/>
          <w:szCs w:val="20"/>
        </w:rPr>
        <w:t>).</w:t>
      </w:r>
    </w:p>
    <w:p w14:paraId="3BFAFC52" w14:textId="77777777" w:rsidR="00924398" w:rsidRPr="008553F8" w:rsidRDefault="00924398" w:rsidP="005B2739">
      <w:pPr>
        <w:spacing w:after="0" w:line="240" w:lineRule="auto"/>
        <w:rPr>
          <w:rFonts w:ascii="Arial" w:eastAsia="Times New Roman" w:hAnsi="Arial" w:cs="Arial"/>
          <w:sz w:val="16"/>
          <w:szCs w:val="16"/>
        </w:rPr>
      </w:pPr>
    </w:p>
    <w:p w14:paraId="26AEAF1B" w14:textId="77777777" w:rsidR="00924398" w:rsidRPr="008553F8" w:rsidRDefault="00924398" w:rsidP="005B2739">
      <w:pPr>
        <w:spacing w:after="0" w:line="240" w:lineRule="auto"/>
        <w:rPr>
          <w:rFonts w:ascii="Arial" w:eastAsia="Times New Roman" w:hAnsi="Arial" w:cs="Arial"/>
          <w:sz w:val="16"/>
          <w:szCs w:val="16"/>
        </w:rPr>
      </w:pPr>
    </w:p>
    <w:p w14:paraId="16806611" w14:textId="025D4763" w:rsidR="004C1A24" w:rsidRPr="008553F8" w:rsidRDefault="004C1A24" w:rsidP="004C1A24">
      <w:pPr>
        <w:spacing w:after="0" w:line="240" w:lineRule="auto"/>
        <w:ind w:left="180"/>
        <w:rPr>
          <w:rFonts w:ascii="Arial Narrow" w:eastAsia="Times New Roman" w:hAnsi="Arial Narrow" w:cs="Arial"/>
          <w:bCs/>
          <w:sz w:val="22"/>
        </w:rPr>
      </w:pPr>
      <w:bookmarkStart w:id="2" w:name="_Hlk20836883"/>
      <w:r w:rsidRPr="008553F8">
        <w:rPr>
          <w:rFonts w:ascii="Arial Narrow" w:eastAsia="Times New Roman" w:hAnsi="Arial Narrow" w:cs="Arial"/>
          <w:b/>
          <w:bCs/>
          <w:sz w:val="22"/>
        </w:rPr>
        <w:t>POINTS for a Complete Application:</w:t>
      </w:r>
      <w:r w:rsidRPr="008553F8">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8553F8">
        <w:rPr>
          <w:rFonts w:ascii="Arial Narrow" w:eastAsia="Times New Roman" w:hAnsi="Arial Narrow" w:cs="Arial"/>
          <w:b/>
          <w:bCs/>
          <w:sz w:val="22"/>
        </w:rPr>
        <w:t xml:space="preserve"> </w:t>
      </w:r>
      <w:r w:rsidRPr="008553F8">
        <w:rPr>
          <w:rFonts w:ascii="Arial" w:eastAsia="Times New Roman" w:hAnsi="Arial" w:cs="Arial"/>
          <w:bCs/>
          <w:sz w:val="22"/>
        </w:rPr>
        <w:t xml:space="preserve">will </w:t>
      </w:r>
      <w:r w:rsidRPr="008553F8">
        <w:rPr>
          <w:rFonts w:ascii="Arial Narrow" w:eastAsia="Times New Roman" w:hAnsi="Arial Narrow" w:cs="Arial"/>
          <w:bCs/>
          <w:sz w:val="22"/>
        </w:rPr>
        <w:t xml:space="preserve">be awarded </w:t>
      </w:r>
      <w:r w:rsidR="000D7F28" w:rsidRPr="008553F8">
        <w:rPr>
          <w:rFonts w:ascii="Arial Narrow" w:eastAsia="Times New Roman" w:hAnsi="Arial Narrow" w:cs="Arial"/>
          <w:b/>
          <w:bCs/>
          <w:sz w:val="22"/>
        </w:rPr>
        <w:t>2</w:t>
      </w:r>
      <w:r w:rsidRPr="008553F8">
        <w:rPr>
          <w:rFonts w:ascii="Arial Narrow" w:eastAsia="Times New Roman" w:hAnsi="Arial Narrow" w:cs="Arial"/>
          <w:b/>
          <w:bCs/>
          <w:sz w:val="22"/>
        </w:rPr>
        <w:t xml:space="preserve"> extra point</w:t>
      </w:r>
      <w:r w:rsidR="000D7F28" w:rsidRPr="008553F8">
        <w:rPr>
          <w:rFonts w:ascii="Arial Narrow" w:eastAsia="Times New Roman" w:hAnsi="Arial Narrow" w:cs="Arial"/>
          <w:b/>
          <w:bCs/>
          <w:sz w:val="22"/>
        </w:rPr>
        <w:t>s</w:t>
      </w:r>
      <w:r w:rsidRPr="008553F8">
        <w:rPr>
          <w:rFonts w:ascii="Arial Narrow" w:eastAsia="Times New Roman" w:hAnsi="Arial Narrow" w:cs="Arial"/>
          <w:bCs/>
          <w:sz w:val="22"/>
        </w:rPr>
        <w:t xml:space="preserve">. </w:t>
      </w:r>
    </w:p>
    <w:bookmarkEnd w:id="2"/>
    <w:p w14:paraId="71839443" w14:textId="77777777" w:rsidR="000F661B" w:rsidRPr="008553F8" w:rsidRDefault="000F661B" w:rsidP="000F661B">
      <w:pPr>
        <w:spacing w:after="0" w:line="240" w:lineRule="auto"/>
        <w:ind w:left="180"/>
        <w:jc w:val="center"/>
        <w:rPr>
          <w:rFonts w:ascii="Arial Narrow" w:eastAsia="Times New Roman" w:hAnsi="Arial Narrow" w:cs="Arial"/>
          <w:b/>
          <w:bCs/>
          <w:sz w:val="26"/>
          <w:szCs w:val="26"/>
        </w:rPr>
      </w:pPr>
    </w:p>
    <w:p w14:paraId="4DF1A65E" w14:textId="77777777" w:rsidR="003869F6" w:rsidRPr="008553F8" w:rsidRDefault="003869F6" w:rsidP="003869F6">
      <w:pPr>
        <w:spacing w:after="0" w:line="240" w:lineRule="auto"/>
        <w:rPr>
          <w:rFonts w:ascii="Arial Narrow" w:hAnsi="Arial Narrow"/>
          <w:sz w:val="22"/>
          <w:shd w:val="clear" w:color="auto" w:fill="FFFFFF"/>
        </w:rPr>
      </w:pPr>
      <w:r w:rsidRPr="008553F8">
        <w:rPr>
          <w:rFonts w:ascii="Arial Narrow" w:hAnsi="Arial Narrow"/>
          <w:b/>
          <w:bCs/>
          <w:sz w:val="22"/>
          <w:shd w:val="clear" w:color="auto" w:fill="FFFFFF"/>
        </w:rPr>
        <w:t xml:space="preserve">5 BONUS POINTS for projects that address the current crisis related to homelessness and the lack of housing that is affordable, safe, and sanitary, the City of Tulsa. </w:t>
      </w:r>
      <w:r w:rsidRPr="008553F8">
        <w:rPr>
          <w:rFonts w:ascii="Arial Narrow" w:hAnsi="Arial Narrow"/>
          <w:sz w:val="22"/>
          <w:shd w:val="clear" w:color="auto" w:fill="FFFFFF"/>
        </w:rPr>
        <w:t>Programs/Projects that meet with one or more of the following priorities will be awarded 5 extra points. </w:t>
      </w:r>
    </w:p>
    <w:p w14:paraId="4A8854FD" w14:textId="77777777" w:rsidR="003869F6" w:rsidRPr="008553F8" w:rsidRDefault="003869F6" w:rsidP="003869F6">
      <w:p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 </w:t>
      </w:r>
    </w:p>
    <w:p w14:paraId="6B315CE0" w14:textId="77777777" w:rsidR="003869F6" w:rsidRPr="008553F8" w:rsidRDefault="003869F6" w:rsidP="003869F6">
      <w:pPr>
        <w:numPr>
          <w:ilvl w:val="0"/>
          <w:numId w:val="35"/>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Project will directly preserve or increase the number of affordable housing units in the city. </w:t>
      </w:r>
    </w:p>
    <w:p w14:paraId="5FC4FDF3" w14:textId="6870B410" w:rsidR="003869F6" w:rsidRPr="008553F8" w:rsidRDefault="003869F6" w:rsidP="003869F6">
      <w:pPr>
        <w:numPr>
          <w:ilvl w:val="0"/>
          <w:numId w:val="36"/>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 xml:space="preserve">Project will directly </w:t>
      </w:r>
      <w:r w:rsidR="00D75A7E" w:rsidRPr="008553F8">
        <w:rPr>
          <w:rFonts w:ascii="Arial Narrow" w:hAnsi="Arial Narrow"/>
          <w:sz w:val="22"/>
          <w:shd w:val="clear" w:color="auto" w:fill="FFFFFF"/>
        </w:rPr>
        <w:t xml:space="preserve">reduce the number of problematic, unsafe, </w:t>
      </w:r>
      <w:r w:rsidR="00544B6B" w:rsidRPr="008553F8">
        <w:rPr>
          <w:rFonts w:ascii="Arial Narrow" w:hAnsi="Arial Narrow"/>
          <w:sz w:val="22"/>
          <w:shd w:val="clear" w:color="auto" w:fill="FFFFFF"/>
        </w:rPr>
        <w:t>or</w:t>
      </w:r>
      <w:r w:rsidR="00D75A7E" w:rsidRPr="008553F8">
        <w:rPr>
          <w:rFonts w:ascii="Arial Narrow" w:hAnsi="Arial Narrow"/>
          <w:sz w:val="22"/>
          <w:shd w:val="clear" w:color="auto" w:fill="FFFFFF"/>
        </w:rPr>
        <w:t xml:space="preserve"> unsanitary properties in the city</w:t>
      </w:r>
      <w:r w:rsidRPr="008553F8">
        <w:rPr>
          <w:rFonts w:ascii="Arial Narrow" w:hAnsi="Arial Narrow"/>
          <w:sz w:val="22"/>
          <w:shd w:val="clear" w:color="auto" w:fill="FFFFFF"/>
        </w:rPr>
        <w:t>. </w:t>
      </w:r>
    </w:p>
    <w:p w14:paraId="234F47CB" w14:textId="77777777" w:rsidR="003869F6" w:rsidRPr="008553F8" w:rsidRDefault="003869F6" w:rsidP="003869F6">
      <w:pPr>
        <w:numPr>
          <w:ilvl w:val="0"/>
          <w:numId w:val="37"/>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Project will directly provide services or solutions to homelessness in the city. </w:t>
      </w:r>
    </w:p>
    <w:p w14:paraId="3BB0F4B6" w14:textId="77777777" w:rsidR="004C1A24" w:rsidRDefault="004C1A24" w:rsidP="004C1A24">
      <w:pPr>
        <w:spacing w:after="0" w:line="240" w:lineRule="auto"/>
        <w:rPr>
          <w:rFonts w:ascii="Arial Narrow" w:eastAsia="Times New Roman" w:hAnsi="Arial Narrow" w:cs="Arial"/>
          <w:b/>
          <w:bCs/>
          <w:sz w:val="20"/>
          <w:szCs w:val="20"/>
        </w:rPr>
      </w:pPr>
    </w:p>
    <w:p w14:paraId="43D2A287" w14:textId="77777777" w:rsidR="000F661B" w:rsidRDefault="000F661B" w:rsidP="004C1A24">
      <w:pPr>
        <w:spacing w:after="0" w:line="240" w:lineRule="auto"/>
        <w:rPr>
          <w:rFonts w:ascii="Arial Narrow" w:eastAsia="Times New Roman" w:hAnsi="Arial Narrow" w:cs="Arial"/>
          <w:b/>
          <w:bCs/>
          <w:sz w:val="20"/>
          <w:szCs w:val="20"/>
        </w:rPr>
      </w:pPr>
    </w:p>
    <w:p w14:paraId="7DEFB3BD" w14:textId="77777777" w:rsidR="000F661B" w:rsidRDefault="000F661B" w:rsidP="004C1A24">
      <w:pPr>
        <w:spacing w:after="0" w:line="240" w:lineRule="auto"/>
        <w:rPr>
          <w:rFonts w:ascii="Arial Narrow" w:eastAsia="Times New Roman" w:hAnsi="Arial Narrow" w:cs="Arial"/>
          <w:b/>
          <w:bCs/>
          <w:sz w:val="20"/>
          <w:szCs w:val="20"/>
        </w:rPr>
      </w:pPr>
    </w:p>
    <w:p w14:paraId="7E5BB71D" w14:textId="77777777" w:rsidR="000F661B" w:rsidRPr="00D1478B" w:rsidRDefault="000F661B" w:rsidP="004C1A24">
      <w:pPr>
        <w:spacing w:after="0" w:line="240" w:lineRule="auto"/>
        <w:rPr>
          <w:rFonts w:ascii="Arial Narrow" w:eastAsia="Times New Roman" w:hAnsi="Arial Narrow" w:cs="Arial"/>
          <w:b/>
          <w:bCs/>
          <w:sz w:val="20"/>
          <w:szCs w:val="20"/>
        </w:rPr>
      </w:pPr>
    </w:p>
    <w:p w14:paraId="1D31ADF9" w14:textId="50B730CD" w:rsidR="00AF17A6" w:rsidRPr="003869F6" w:rsidRDefault="00D9242E" w:rsidP="003869F6">
      <w:pPr>
        <w:tabs>
          <w:tab w:val="left" w:pos="90"/>
        </w:tabs>
        <w:jc w:val="center"/>
        <w:rPr>
          <w:rFonts w:ascii="Arial Narrow" w:eastAsia="Times New Roman" w:hAnsi="Arial Narrow" w:cs="Arial"/>
          <w:b/>
          <w:bCs/>
          <w:szCs w:val="24"/>
        </w:rPr>
      </w:pPr>
      <w:r w:rsidRPr="00D1478B">
        <w:rPr>
          <w:rFonts w:ascii="Arial Narrow" w:eastAsia="Times New Roman" w:hAnsi="Arial Narrow" w:cs="Arial"/>
          <w:b/>
          <w:bCs/>
          <w:szCs w:val="24"/>
        </w:rPr>
        <w:t>Refer to the appendices for additional information on the map of the</w:t>
      </w:r>
      <w:r w:rsidRPr="00D1478B">
        <w:rPr>
          <w:rFonts w:ascii="Arial Narrow" w:eastAsia="Times New Roman" w:hAnsi="Arial Narrow" w:cs="Arial"/>
          <w:b/>
          <w:bCs/>
          <w:szCs w:val="24"/>
        </w:rPr>
        <w:br/>
        <w:t>Vibrant Neighborhood Partnership Neighborhoods.</w:t>
      </w:r>
    </w:p>
    <w:p w14:paraId="0985C819" w14:textId="77777777" w:rsidR="008B56F8" w:rsidRPr="00223E2C" w:rsidRDefault="008B56F8" w:rsidP="008B56F8">
      <w:pPr>
        <w:spacing w:after="0" w:line="240" w:lineRule="auto"/>
        <w:jc w:val="center"/>
        <w:rPr>
          <w:rFonts w:ascii="Arial" w:eastAsia="Times New Roman" w:hAnsi="Arial" w:cs="Arial"/>
          <w:b/>
          <w:caps/>
          <w:sz w:val="28"/>
          <w:szCs w:val="28"/>
        </w:rPr>
      </w:pPr>
      <w:r w:rsidRPr="00223E2C">
        <w:rPr>
          <w:rFonts w:ascii="Arial" w:eastAsia="Times New Roman" w:hAnsi="Arial" w:cs="Arial"/>
          <w:b/>
          <w:caps/>
          <w:sz w:val="28"/>
          <w:szCs w:val="28"/>
        </w:rPr>
        <w:t>Application Instructions</w:t>
      </w:r>
    </w:p>
    <w:p w14:paraId="6C5A16F5" w14:textId="77777777" w:rsidR="006C6CCE" w:rsidRPr="00EA429D" w:rsidRDefault="006C6CCE" w:rsidP="006C6CCE">
      <w:pPr>
        <w:spacing w:after="0" w:line="240" w:lineRule="auto"/>
        <w:rPr>
          <w:rFonts w:ascii="Arial" w:eastAsia="Times New Roman" w:hAnsi="Arial" w:cs="Arial"/>
          <w:b/>
          <w:sz w:val="22"/>
        </w:rPr>
      </w:pPr>
    </w:p>
    <w:p w14:paraId="572FB7D4" w14:textId="77777777" w:rsidR="006C6CCE" w:rsidRPr="00CF25AF" w:rsidRDefault="006C6CCE" w:rsidP="00CF25AF">
      <w:pPr>
        <w:numPr>
          <w:ilvl w:val="0"/>
          <w:numId w:val="7"/>
        </w:numPr>
        <w:spacing w:after="0" w:line="240" w:lineRule="auto"/>
        <w:rPr>
          <w:rFonts w:ascii="Arial" w:eastAsia="Times New Roman" w:hAnsi="Arial" w:cs="Arial"/>
          <w:sz w:val="22"/>
        </w:rPr>
      </w:pPr>
      <w:r w:rsidRPr="00EA429D">
        <w:rPr>
          <w:rFonts w:ascii="Arial" w:eastAsia="Times New Roman" w:hAnsi="Arial" w:cs="Arial"/>
          <w:sz w:val="22"/>
        </w:rPr>
        <w:t>Applic</w:t>
      </w:r>
      <w:r w:rsidRPr="00515303">
        <w:rPr>
          <w:rFonts w:ascii="Arial" w:eastAsia="Times New Roman" w:hAnsi="Arial" w:cs="Arial"/>
          <w:sz w:val="22"/>
        </w:rPr>
        <w:t>ation</w:t>
      </w:r>
      <w:r w:rsidR="00AB5262" w:rsidRPr="00515303">
        <w:rPr>
          <w:rFonts w:ascii="Arial" w:eastAsia="Times New Roman" w:hAnsi="Arial" w:cs="Arial"/>
          <w:sz w:val="22"/>
        </w:rPr>
        <w:t xml:space="preserve"> </w:t>
      </w:r>
      <w:r w:rsidR="00CF25AF">
        <w:rPr>
          <w:rFonts w:ascii="Arial" w:eastAsia="Times New Roman" w:hAnsi="Arial" w:cs="Arial"/>
          <w:sz w:val="22"/>
        </w:rPr>
        <w:t xml:space="preserve">may be downloaded from: </w:t>
      </w:r>
      <w:hyperlink r:id="rId25" w:history="1">
        <w:r w:rsidR="00CF25AF" w:rsidRPr="000B33FA">
          <w:rPr>
            <w:rStyle w:val="Hyperlink"/>
            <w:rFonts w:ascii="Arial" w:hAnsi="Arial" w:cs="Arial"/>
            <w:sz w:val="22"/>
          </w:rPr>
          <w:t>http://www.cityoftulsa.org/government/departments/finance/grants/request-for-proposals/</w:t>
        </w:r>
      </w:hyperlink>
      <w:r w:rsidR="00CF25AF">
        <w:rPr>
          <w:rFonts w:ascii="Arial" w:hAnsi="Arial" w:cs="Arial"/>
          <w:sz w:val="22"/>
        </w:rPr>
        <w:br/>
        <w:t xml:space="preserve">Additional attachments and other </w:t>
      </w:r>
      <w:r w:rsidR="00AB5262" w:rsidRPr="00CF25AF">
        <w:rPr>
          <w:rFonts w:ascii="Arial" w:eastAsia="Times New Roman" w:hAnsi="Arial" w:cs="Arial"/>
          <w:sz w:val="22"/>
        </w:rPr>
        <w:t>information will be emailed to applicants</w:t>
      </w:r>
      <w:r w:rsidR="005C4FFC" w:rsidRPr="00CF25AF">
        <w:rPr>
          <w:rFonts w:ascii="Arial" w:eastAsia="Times New Roman" w:hAnsi="Arial" w:cs="Arial"/>
          <w:sz w:val="22"/>
        </w:rPr>
        <w:t xml:space="preserve"> based upon project type</w:t>
      </w:r>
      <w:r w:rsidR="00AB5262" w:rsidRPr="00CF25AF">
        <w:rPr>
          <w:rFonts w:ascii="Arial" w:eastAsia="Times New Roman" w:hAnsi="Arial" w:cs="Arial"/>
          <w:sz w:val="22"/>
        </w:rPr>
        <w:t>.</w:t>
      </w:r>
    </w:p>
    <w:p w14:paraId="5CAC1F8C" w14:textId="77777777" w:rsidR="006C6CCE" w:rsidRPr="00515303" w:rsidRDefault="006C6CCE" w:rsidP="006C6CCE">
      <w:pPr>
        <w:spacing w:after="0" w:line="240" w:lineRule="auto"/>
        <w:ind w:left="504" w:right="720"/>
        <w:rPr>
          <w:rFonts w:ascii="Arial" w:eastAsia="Times New Roman" w:hAnsi="Arial" w:cs="Arial"/>
          <w:sz w:val="16"/>
          <w:szCs w:val="16"/>
        </w:rPr>
      </w:pPr>
    </w:p>
    <w:p w14:paraId="52432E67" w14:textId="63AF812C" w:rsidR="0087094E" w:rsidRPr="00406F5E" w:rsidRDefault="00CF25AF" w:rsidP="0087094E">
      <w:pPr>
        <w:pStyle w:val="ListParagraph"/>
        <w:numPr>
          <w:ilvl w:val="0"/>
          <w:numId w:val="7"/>
        </w:numPr>
        <w:tabs>
          <w:tab w:val="left" w:pos="270"/>
          <w:tab w:val="left" w:pos="540"/>
        </w:tabs>
        <w:spacing w:before="60"/>
        <w:rPr>
          <w:rFonts w:ascii="Arial" w:hAnsi="Arial" w:cs="Arial"/>
        </w:rPr>
      </w:pPr>
      <w:r>
        <w:rPr>
          <w:rFonts w:ascii="Arial" w:hAnsi="Arial"/>
        </w:rPr>
        <w:t>S</w:t>
      </w:r>
      <w:r w:rsidR="0087094E" w:rsidRPr="00BC5619">
        <w:rPr>
          <w:rFonts w:ascii="Arial" w:hAnsi="Arial"/>
        </w:rPr>
        <w:t>can an</w:t>
      </w:r>
      <w:r w:rsidR="0087094E" w:rsidRPr="00406F5E">
        <w:rPr>
          <w:rFonts w:ascii="Arial" w:hAnsi="Arial"/>
        </w:rPr>
        <w:t xml:space="preserve">d save each section of the application separately as a PDF, using the following naming format: </w:t>
      </w:r>
      <w:r w:rsidR="00D9242E" w:rsidRPr="00406F5E">
        <w:rPr>
          <w:rFonts w:ascii="Arial" w:hAnsi="Arial"/>
        </w:rPr>
        <w:t xml:space="preserve">Organization Name </w:t>
      </w:r>
      <w:bookmarkStart w:id="3" w:name="_Hlk112850580"/>
      <w:r w:rsidR="00D9242E" w:rsidRPr="00406F5E">
        <w:rPr>
          <w:rFonts w:ascii="Arial" w:hAnsi="Arial"/>
        </w:rPr>
        <w:t>(abbreviated) &amp; Program Name (abbreviated) – Section (abbreviated). For example:</w:t>
      </w:r>
      <w:bookmarkEnd w:id="3"/>
    </w:p>
    <w:p w14:paraId="7657F883" w14:textId="77777777" w:rsidR="0087094E" w:rsidRPr="00406F5E" w:rsidRDefault="0087094E" w:rsidP="0087094E">
      <w:pPr>
        <w:pStyle w:val="ListParagraph"/>
        <w:rPr>
          <w:rFonts w:ascii="Arial" w:hAnsi="Arial"/>
        </w:rPr>
      </w:pPr>
    </w:p>
    <w:p w14:paraId="27E5A44A" w14:textId="7EB56298"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Ex</w:t>
      </w:r>
      <w:r w:rsidR="00D9242E" w:rsidRPr="00406F5E">
        <w:rPr>
          <w:rFonts w:ascii="Arial" w:hAnsi="Arial"/>
        </w:rPr>
        <w:t xml:space="preserve"> </w:t>
      </w:r>
      <w:r w:rsidRPr="00406F5E">
        <w:rPr>
          <w:rFonts w:ascii="Arial" w:hAnsi="Arial"/>
        </w:rPr>
        <w:t>Summary,</w:t>
      </w:r>
    </w:p>
    <w:p w14:paraId="2FDC7789" w14:textId="36FDEAF1"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 xml:space="preserve">ABC Inc Afterschool Reading Sec I, </w:t>
      </w:r>
    </w:p>
    <w:p w14:paraId="37E295A4" w14:textId="3C171E2F"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Sec II, etc.</w:t>
      </w:r>
    </w:p>
    <w:p w14:paraId="0A938A60" w14:textId="77777777" w:rsidR="006C6CCE" w:rsidRPr="00406F5E" w:rsidRDefault="006C6CCE" w:rsidP="00EF63AA">
      <w:pPr>
        <w:pStyle w:val="ListParagraph"/>
        <w:tabs>
          <w:tab w:val="left" w:pos="270"/>
          <w:tab w:val="left" w:pos="540"/>
        </w:tabs>
        <w:ind w:left="504" w:hanging="360"/>
        <w:rPr>
          <w:rFonts w:ascii="Arial" w:hAnsi="Arial" w:cs="Arial"/>
          <w:sz w:val="16"/>
          <w:szCs w:val="16"/>
        </w:rPr>
      </w:pPr>
    </w:p>
    <w:p w14:paraId="59303786" w14:textId="77777777" w:rsidR="006C6CCE" w:rsidRPr="00406F5E" w:rsidRDefault="006C6CCE" w:rsidP="0087094E">
      <w:pPr>
        <w:numPr>
          <w:ilvl w:val="0"/>
          <w:numId w:val="7"/>
        </w:numPr>
        <w:spacing w:after="0" w:line="240" w:lineRule="auto"/>
        <w:rPr>
          <w:rFonts w:ascii="Arial" w:eastAsia="Times New Roman" w:hAnsi="Arial" w:cs="Arial"/>
          <w:sz w:val="22"/>
        </w:rPr>
      </w:pPr>
      <w:r w:rsidRPr="00406F5E">
        <w:rPr>
          <w:rFonts w:ascii="Arial" w:eastAsia="Times New Roman" w:hAnsi="Arial" w:cs="Arial"/>
          <w:sz w:val="22"/>
        </w:rPr>
        <w:t>Applications must be concise and complete.</w:t>
      </w:r>
    </w:p>
    <w:p w14:paraId="29CF07CB" w14:textId="77777777" w:rsidR="006C6CCE" w:rsidRPr="00406F5E" w:rsidRDefault="006C6CCE" w:rsidP="006C6CCE">
      <w:pPr>
        <w:spacing w:after="0" w:line="240" w:lineRule="auto"/>
        <w:ind w:left="561" w:right="720"/>
        <w:rPr>
          <w:rFonts w:ascii="Arial" w:eastAsia="Times New Roman" w:hAnsi="Arial" w:cs="Arial"/>
          <w:b/>
          <w:sz w:val="16"/>
          <w:szCs w:val="16"/>
        </w:rPr>
      </w:pPr>
    </w:p>
    <w:p w14:paraId="066AB0BF" w14:textId="07E4554B" w:rsidR="006C6CCE" w:rsidRPr="00406F5E" w:rsidRDefault="006C6CCE" w:rsidP="006C6CCE">
      <w:pPr>
        <w:numPr>
          <w:ilvl w:val="0"/>
          <w:numId w:val="7"/>
        </w:numPr>
        <w:spacing w:after="0" w:line="240" w:lineRule="auto"/>
        <w:ind w:right="720"/>
        <w:rPr>
          <w:rFonts w:ascii="Arial" w:eastAsia="Times New Roman" w:hAnsi="Arial" w:cs="Arial"/>
          <w:sz w:val="22"/>
        </w:rPr>
      </w:pPr>
      <w:r w:rsidRPr="00406F5E">
        <w:rPr>
          <w:rFonts w:ascii="Arial" w:eastAsia="Times New Roman" w:hAnsi="Arial" w:cs="Arial"/>
          <w:sz w:val="22"/>
        </w:rPr>
        <w:t xml:space="preserve">A </w:t>
      </w:r>
      <w:r w:rsidRPr="00406F5E">
        <w:rPr>
          <w:rFonts w:ascii="Arial" w:eastAsia="Times New Roman" w:hAnsi="Arial" w:cs="Arial"/>
          <w:b/>
          <w:sz w:val="22"/>
        </w:rPr>
        <w:t>complete application</w:t>
      </w:r>
      <w:r w:rsidRPr="00406F5E">
        <w:rPr>
          <w:rFonts w:ascii="Arial" w:eastAsia="Times New Roman" w:hAnsi="Arial" w:cs="Arial"/>
          <w:sz w:val="22"/>
        </w:rPr>
        <w:t xml:space="preserve"> consists of the following parts.</w:t>
      </w:r>
    </w:p>
    <w:p w14:paraId="460B3321" w14:textId="77777777" w:rsidR="006C6CCE" w:rsidRPr="00406F5E" w:rsidRDefault="006C6CCE" w:rsidP="006C6CCE">
      <w:pPr>
        <w:pStyle w:val="ListParagraph"/>
        <w:rPr>
          <w:rFonts w:ascii="Arial" w:hAnsi="Arial" w:cs="Arial"/>
          <w:sz w:val="16"/>
          <w:szCs w:val="16"/>
        </w:rPr>
      </w:pPr>
    </w:p>
    <w:p w14:paraId="36B5451E" w14:textId="77777777" w:rsidR="006C6CCE" w:rsidRPr="00406F5E" w:rsidRDefault="006C6CCE" w:rsidP="006C6CCE">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Executive Summary: </w:t>
      </w:r>
      <w:r w:rsidRPr="00406F5E">
        <w:rPr>
          <w:rFonts w:ascii="Arial" w:eastAsia="Times New Roman" w:hAnsi="Arial" w:cs="Arial"/>
          <w:sz w:val="22"/>
        </w:rPr>
        <w:t>Provides overview of program/project requesting funds. Responses may be duplicative of other information in application.</w:t>
      </w:r>
    </w:p>
    <w:p w14:paraId="6329585A" w14:textId="77777777" w:rsidR="006C6CCE" w:rsidRPr="00406F5E" w:rsidRDefault="006C6CCE" w:rsidP="006C6CCE">
      <w:pPr>
        <w:spacing w:after="0" w:line="240" w:lineRule="auto"/>
        <w:ind w:left="360" w:right="720"/>
        <w:rPr>
          <w:rFonts w:ascii="Arial" w:eastAsia="Times New Roman" w:hAnsi="Arial" w:cs="Arial"/>
          <w:sz w:val="16"/>
          <w:szCs w:val="16"/>
        </w:rPr>
      </w:pPr>
    </w:p>
    <w:p w14:paraId="442F6756" w14:textId="77777777" w:rsidR="00AB5262" w:rsidRPr="00406F5E" w:rsidRDefault="00AB5262" w:rsidP="0090703D">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w:t>
      </w:r>
      <w:r w:rsidR="006C6CCE" w:rsidRPr="00406F5E">
        <w:rPr>
          <w:rFonts w:ascii="Arial" w:eastAsia="Times New Roman" w:hAnsi="Arial" w:cs="Arial"/>
          <w:b/>
          <w:sz w:val="22"/>
        </w:rPr>
        <w:t>: Organization Information</w:t>
      </w:r>
    </w:p>
    <w:p w14:paraId="699C24A2" w14:textId="77777777" w:rsidR="00AB5262" w:rsidRPr="00406F5E" w:rsidRDefault="00AB5262" w:rsidP="00AB5262">
      <w:pPr>
        <w:pStyle w:val="ListParagraph"/>
        <w:rPr>
          <w:rFonts w:ascii="Arial" w:hAnsi="Arial" w:cs="Arial"/>
          <w:sz w:val="16"/>
          <w:szCs w:val="16"/>
        </w:rPr>
      </w:pPr>
    </w:p>
    <w:p w14:paraId="26364540" w14:textId="77777777" w:rsidR="00AB5262" w:rsidRPr="00406F5E" w:rsidRDefault="00AB5262" w:rsidP="00AB5262">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II: Program/Project Information</w:t>
      </w:r>
      <w:r w:rsidRPr="00406F5E">
        <w:rPr>
          <w:rFonts w:ascii="Arial" w:eastAsia="Times New Roman" w:hAnsi="Arial" w:cs="Arial"/>
          <w:sz w:val="22"/>
        </w:rPr>
        <w:t xml:space="preserve"> - Type and single-space </w:t>
      </w:r>
      <w:r w:rsidRPr="00406F5E">
        <w:rPr>
          <w:rFonts w:ascii="Arial" w:eastAsia="Times New Roman" w:hAnsi="Arial" w:cs="Arial"/>
          <w:iCs/>
          <w:sz w:val="22"/>
        </w:rPr>
        <w:t xml:space="preserve">responses. </w:t>
      </w:r>
      <w:r w:rsidRPr="00406F5E">
        <w:rPr>
          <w:rFonts w:ascii="Arial" w:eastAsia="Times New Roman" w:hAnsi="Arial" w:cs="Arial"/>
          <w:sz w:val="22"/>
        </w:rPr>
        <w:t xml:space="preserve">Narrative responses should be concise and complete. </w:t>
      </w:r>
    </w:p>
    <w:p w14:paraId="0B0B7F65" w14:textId="77777777" w:rsidR="00AB5262" w:rsidRPr="00406F5E" w:rsidRDefault="00AB5262" w:rsidP="00EF63AA">
      <w:pPr>
        <w:spacing w:after="0" w:line="240" w:lineRule="auto"/>
        <w:ind w:left="360" w:right="720"/>
        <w:rPr>
          <w:rFonts w:ascii="Arial" w:eastAsia="Times New Roman" w:hAnsi="Arial" w:cs="Arial"/>
          <w:sz w:val="16"/>
          <w:szCs w:val="16"/>
        </w:rPr>
      </w:pPr>
    </w:p>
    <w:p w14:paraId="532302AF" w14:textId="77777777" w:rsidR="006C6CCE" w:rsidRPr="00406F5E" w:rsidRDefault="006C6CCE" w:rsidP="00AB5262">
      <w:pPr>
        <w:numPr>
          <w:ilvl w:val="0"/>
          <w:numId w:val="8"/>
        </w:numPr>
        <w:spacing w:after="0" w:line="240" w:lineRule="auto"/>
        <w:rPr>
          <w:rFonts w:ascii="Arial" w:eastAsia="Times New Roman" w:hAnsi="Arial" w:cs="Arial"/>
          <w:sz w:val="22"/>
        </w:rPr>
      </w:pPr>
      <w:r w:rsidRPr="00406F5E">
        <w:rPr>
          <w:rFonts w:ascii="Arial" w:eastAsia="Times New Roman" w:hAnsi="Arial" w:cs="Arial"/>
          <w:b/>
          <w:sz w:val="22"/>
        </w:rPr>
        <w:t>SEC</w:t>
      </w:r>
      <w:r w:rsidR="00BD4B42" w:rsidRPr="00406F5E">
        <w:rPr>
          <w:rFonts w:ascii="Arial" w:eastAsia="Times New Roman" w:hAnsi="Arial" w:cs="Arial"/>
          <w:b/>
          <w:sz w:val="22"/>
        </w:rPr>
        <w:t>TI</w:t>
      </w:r>
      <w:r w:rsidR="00EF63AA" w:rsidRPr="00406F5E">
        <w:rPr>
          <w:rFonts w:ascii="Arial" w:eastAsia="Times New Roman" w:hAnsi="Arial" w:cs="Arial"/>
          <w:b/>
          <w:sz w:val="22"/>
        </w:rPr>
        <w:t>ON III</w:t>
      </w:r>
      <w:r w:rsidR="00BD4B42" w:rsidRPr="00406F5E">
        <w:rPr>
          <w:rFonts w:ascii="Arial" w:eastAsia="Times New Roman" w:hAnsi="Arial" w:cs="Arial"/>
          <w:b/>
          <w:sz w:val="22"/>
        </w:rPr>
        <w:t xml:space="preserve">: Financial Information and </w:t>
      </w:r>
      <w:r w:rsidRPr="00406F5E">
        <w:rPr>
          <w:rFonts w:ascii="Arial" w:eastAsia="Times New Roman" w:hAnsi="Arial" w:cs="Arial"/>
          <w:b/>
          <w:sz w:val="22"/>
        </w:rPr>
        <w:t>Budget</w:t>
      </w:r>
      <w:r w:rsidR="00BD4B42" w:rsidRPr="00406F5E">
        <w:rPr>
          <w:rFonts w:ascii="Arial" w:eastAsia="Times New Roman" w:hAnsi="Arial" w:cs="Arial"/>
          <w:b/>
          <w:sz w:val="22"/>
        </w:rPr>
        <w:t xml:space="preserve"> Forms</w:t>
      </w:r>
      <w:r w:rsidRPr="00406F5E">
        <w:rPr>
          <w:rFonts w:ascii="Arial" w:eastAsia="Times New Roman" w:hAnsi="Arial" w:cs="Arial"/>
          <w:sz w:val="22"/>
        </w:rPr>
        <w:t xml:space="preserve"> – Type and single-space </w:t>
      </w:r>
      <w:r w:rsidRPr="00406F5E">
        <w:rPr>
          <w:rFonts w:ascii="Arial" w:eastAsia="Times New Roman" w:hAnsi="Arial" w:cs="Arial"/>
          <w:iCs/>
          <w:sz w:val="22"/>
        </w:rPr>
        <w:t>responses for the n</w:t>
      </w:r>
      <w:r w:rsidR="00BD4B42" w:rsidRPr="00406F5E">
        <w:rPr>
          <w:rFonts w:ascii="Arial" w:eastAsia="Times New Roman" w:hAnsi="Arial" w:cs="Arial"/>
          <w:sz w:val="22"/>
        </w:rPr>
        <w:t xml:space="preserve">arrative section. </w:t>
      </w:r>
      <w:r w:rsidRPr="00406F5E">
        <w:rPr>
          <w:rFonts w:ascii="Arial" w:eastAsia="Times New Roman" w:hAnsi="Arial" w:cs="Arial"/>
          <w:sz w:val="22"/>
        </w:rPr>
        <w:t xml:space="preserve">Line item budgets must be prepared on the pages provided and </w:t>
      </w:r>
      <w:r w:rsidRPr="00406F5E">
        <w:rPr>
          <w:rFonts w:ascii="Arial" w:eastAsia="Times New Roman" w:hAnsi="Arial" w:cs="Arial"/>
          <w:b/>
          <w:sz w:val="22"/>
        </w:rPr>
        <w:t>signed and dated</w:t>
      </w:r>
      <w:r w:rsidR="00BD4B42" w:rsidRPr="00406F5E">
        <w:rPr>
          <w:rFonts w:ascii="Arial" w:eastAsia="Times New Roman" w:hAnsi="Arial" w:cs="Arial"/>
          <w:sz w:val="22"/>
        </w:rPr>
        <w:t xml:space="preserve"> by the appropriate persons.</w:t>
      </w:r>
    </w:p>
    <w:p w14:paraId="012AC7DF" w14:textId="77777777" w:rsidR="00EF63AA" w:rsidRPr="00406F5E" w:rsidRDefault="00EF63AA" w:rsidP="00EF63AA">
      <w:pPr>
        <w:spacing w:after="0" w:line="240" w:lineRule="auto"/>
        <w:ind w:left="720"/>
        <w:rPr>
          <w:rFonts w:ascii="Arial" w:eastAsia="Times New Roman" w:hAnsi="Arial" w:cs="Arial"/>
          <w:sz w:val="16"/>
          <w:szCs w:val="16"/>
        </w:rPr>
      </w:pPr>
    </w:p>
    <w:p w14:paraId="614276C0" w14:textId="77777777" w:rsidR="00EF63AA" w:rsidRPr="00406F5E" w:rsidRDefault="00EF63AA" w:rsidP="00EF63AA">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SECTION IV: Certifications: </w:t>
      </w:r>
      <w:r w:rsidRPr="00406F5E">
        <w:rPr>
          <w:rFonts w:ascii="Arial" w:eastAsia="Times New Roman" w:hAnsi="Arial" w:cs="Arial"/>
          <w:sz w:val="22"/>
        </w:rPr>
        <w:t xml:space="preserve">Ensure the forms are </w:t>
      </w:r>
      <w:r w:rsidRPr="00406F5E">
        <w:rPr>
          <w:rFonts w:ascii="Arial" w:eastAsia="Times New Roman" w:hAnsi="Arial" w:cs="Arial"/>
          <w:b/>
          <w:sz w:val="22"/>
        </w:rPr>
        <w:t>signed and dated</w:t>
      </w:r>
      <w:r w:rsidRPr="00406F5E">
        <w:rPr>
          <w:rFonts w:ascii="Arial" w:eastAsia="Times New Roman" w:hAnsi="Arial" w:cs="Arial"/>
          <w:sz w:val="22"/>
        </w:rPr>
        <w:t xml:space="preserve"> by the appropriate persons.</w:t>
      </w:r>
    </w:p>
    <w:p w14:paraId="4DD27B31" w14:textId="77777777" w:rsidR="006C6CCE" w:rsidRPr="00406F5E" w:rsidRDefault="006C6CCE" w:rsidP="006C6CCE">
      <w:pPr>
        <w:spacing w:after="0" w:line="240" w:lineRule="auto"/>
        <w:ind w:left="360" w:right="720"/>
        <w:rPr>
          <w:rFonts w:ascii="Arial" w:eastAsia="Times New Roman" w:hAnsi="Arial" w:cs="Arial"/>
          <w:sz w:val="16"/>
          <w:szCs w:val="16"/>
        </w:rPr>
      </w:pPr>
    </w:p>
    <w:p w14:paraId="13034663" w14:textId="62082BB9" w:rsidR="00C3018A" w:rsidRPr="00406F5E" w:rsidRDefault="006C6CCE" w:rsidP="00C3018A">
      <w:pPr>
        <w:numPr>
          <w:ilvl w:val="0"/>
          <w:numId w:val="8"/>
        </w:numPr>
        <w:spacing w:after="0" w:line="240" w:lineRule="auto"/>
        <w:ind w:right="720"/>
        <w:rPr>
          <w:rFonts w:ascii="Arial" w:eastAsia="Times New Roman" w:hAnsi="Arial" w:cs="Times New Roman"/>
          <w:b/>
          <w:i/>
          <w:sz w:val="20"/>
        </w:rPr>
      </w:pPr>
      <w:r w:rsidRPr="00406F5E">
        <w:rPr>
          <w:rFonts w:ascii="Arial" w:eastAsia="Times New Roman" w:hAnsi="Arial" w:cs="Arial"/>
          <w:b/>
          <w:sz w:val="22"/>
        </w:rPr>
        <w:t>SECTION V: Attachments</w:t>
      </w:r>
      <w:r w:rsidRPr="00406F5E">
        <w:rPr>
          <w:rFonts w:ascii="Arial" w:eastAsia="Times New Roman" w:hAnsi="Arial" w:cs="Arial"/>
          <w:sz w:val="22"/>
        </w:rPr>
        <w:t xml:space="preserve"> – </w:t>
      </w:r>
      <w:r w:rsidR="0087094E" w:rsidRPr="00406F5E">
        <w:rPr>
          <w:rFonts w:ascii="Arial" w:hAnsi="Arial"/>
          <w:sz w:val="22"/>
        </w:rPr>
        <w:t xml:space="preserve">Clearly identify each attachment with a cover page </w:t>
      </w:r>
      <w:r w:rsidR="0087094E" w:rsidRPr="00406F5E">
        <w:rPr>
          <w:rFonts w:ascii="Arial" w:hAnsi="Arial"/>
          <w:b/>
          <w:sz w:val="22"/>
        </w:rPr>
        <w:t>(do not save cover sheet as a separate file)</w:t>
      </w:r>
      <w:r w:rsidR="0087094E" w:rsidRPr="00406F5E">
        <w:rPr>
          <w:rFonts w:ascii="Arial" w:hAnsi="Arial"/>
          <w:sz w:val="22"/>
        </w:rPr>
        <w:t xml:space="preserve">. If the item is optional or not applicable for the project add “N/A” to the cover page. </w:t>
      </w:r>
      <w:r w:rsidR="0087094E" w:rsidRPr="00406F5E">
        <w:rPr>
          <w:rFonts w:ascii="Arial" w:hAnsi="Arial" w:cs="Arial"/>
          <w:sz w:val="22"/>
        </w:rPr>
        <w:t xml:space="preserve">The SCANNED copy should be saved in </w:t>
      </w:r>
      <w:r w:rsidR="0087094E" w:rsidRPr="00406F5E">
        <w:rPr>
          <w:rFonts w:ascii="Arial" w:hAnsi="Arial" w:cs="Arial"/>
          <w:b/>
          <w:sz w:val="22"/>
        </w:rPr>
        <w:t xml:space="preserve">SEPARATE FILES and NAMED </w:t>
      </w:r>
      <w:r w:rsidR="00C3018A" w:rsidRPr="00406F5E">
        <w:rPr>
          <w:rFonts w:ascii="Arial" w:hAnsi="Arial" w:cs="Arial"/>
          <w:b/>
          <w:sz w:val="22"/>
        </w:rPr>
        <w:t>APPROPRIATELY</w:t>
      </w:r>
      <w:r w:rsidR="00C3018A" w:rsidRPr="00406F5E">
        <w:rPr>
          <w:rFonts w:ascii="Arial" w:hAnsi="Arial" w:cs="Arial"/>
          <w:sz w:val="22"/>
        </w:rPr>
        <w:t xml:space="preserve">, i.e. </w:t>
      </w:r>
      <w:r w:rsidR="00C3018A" w:rsidRPr="00406F5E">
        <w:rPr>
          <w:rFonts w:ascii="Arial" w:hAnsi="Arial" w:cs="Arial"/>
          <w:i/>
          <w:sz w:val="22"/>
        </w:rPr>
        <w:t>“01. SAM, 02. INCORPORATION, 03. IRS STATUS, 04. ORG CHART,</w:t>
      </w:r>
      <w:r w:rsidR="00C3018A" w:rsidRPr="00406F5E">
        <w:rPr>
          <w:rFonts w:ascii="Arial" w:hAnsi="Arial" w:cs="Arial"/>
          <w:sz w:val="22"/>
        </w:rPr>
        <w:t xml:space="preserve"> 10. ACCOUNTING POLICY, etc. </w:t>
      </w:r>
      <w:r w:rsidR="00C3018A" w:rsidRPr="00406F5E">
        <w:rPr>
          <w:rFonts w:ascii="Arial" w:hAnsi="Arial" w:cs="Arial"/>
          <w:sz w:val="22"/>
        </w:rPr>
        <w:br/>
      </w:r>
    </w:p>
    <w:p w14:paraId="36653325" w14:textId="77777777" w:rsidR="006C6CCE" w:rsidRPr="0095467A" w:rsidRDefault="006C6CCE" w:rsidP="006C6CCE">
      <w:pPr>
        <w:spacing w:after="0" w:line="240" w:lineRule="auto"/>
        <w:ind w:left="187" w:right="720"/>
        <w:jc w:val="both"/>
        <w:rPr>
          <w:rFonts w:ascii="Arial" w:eastAsia="Times New Roman" w:hAnsi="Arial" w:cs="Times New Roman"/>
          <w:b/>
          <w:sz w:val="20"/>
        </w:rPr>
      </w:pPr>
      <w:r w:rsidRPr="00FD6525">
        <w:rPr>
          <w:noProof/>
          <w:sz w:val="22"/>
        </w:rPr>
        <mc:AlternateContent>
          <mc:Choice Requires="wps">
            <w:drawing>
              <wp:anchor distT="0" distB="0" distL="114300" distR="114300" simplePos="0" relativeHeight="251658243" behindDoc="1" locked="0" layoutInCell="1" allowOverlap="1" wp14:anchorId="76698A75" wp14:editId="49F1AD54">
                <wp:simplePos x="0" y="0"/>
                <wp:positionH relativeFrom="column">
                  <wp:posOffset>104775</wp:posOffset>
                </wp:positionH>
                <wp:positionV relativeFrom="paragraph">
                  <wp:posOffset>245110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0B1A5DFE" w14:textId="61CC17BA"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007F63A4">
                              <w:rPr>
                                <w:rFonts w:ascii="Comic Sans MS" w:hAnsi="Comic Sans MS"/>
                                <w:b/>
                                <w:sz w:val="28"/>
                                <w:szCs w:val="28"/>
                              </w:rPr>
                              <w:t>Monday</w:t>
                            </w:r>
                            <w:r w:rsidRPr="00C33095">
                              <w:rPr>
                                <w:rFonts w:ascii="Comic Sans MS" w:hAnsi="Comic Sans MS"/>
                                <w:b/>
                                <w:sz w:val="28"/>
                                <w:szCs w:val="28"/>
                              </w:rPr>
                              <w:t xml:space="preserve">, </w:t>
                            </w:r>
                            <w:r w:rsidR="00AF1299">
                              <w:rPr>
                                <w:rFonts w:ascii="Comic Sans MS" w:hAnsi="Comic Sans MS"/>
                                <w:b/>
                                <w:sz w:val="28"/>
                                <w:szCs w:val="28"/>
                              </w:rPr>
                              <w:t>October 20th</w:t>
                            </w:r>
                            <w:r w:rsidR="00776CC2" w:rsidRPr="00C33095">
                              <w:rPr>
                                <w:rFonts w:ascii="Comic Sans MS" w:hAnsi="Comic Sans MS"/>
                                <w:b/>
                                <w:sz w:val="28"/>
                                <w:szCs w:val="28"/>
                              </w:rPr>
                              <w:t xml:space="preserve">, </w:t>
                            </w:r>
                            <w:proofErr w:type="gramStart"/>
                            <w:r w:rsidR="00776CC2" w:rsidRPr="00C33095">
                              <w:rPr>
                                <w:rFonts w:ascii="Comic Sans MS" w:hAnsi="Comic Sans MS"/>
                                <w:b/>
                                <w:sz w:val="28"/>
                                <w:szCs w:val="28"/>
                              </w:rPr>
                              <w:t>202</w:t>
                            </w:r>
                            <w:r w:rsidR="00AF1299">
                              <w:rPr>
                                <w:rFonts w:ascii="Comic Sans MS" w:hAnsi="Comic Sans MS"/>
                                <w:b/>
                                <w:sz w:val="28"/>
                                <w:szCs w:val="28"/>
                              </w:rPr>
                              <w:t>5</w:t>
                            </w:r>
                            <w:proofErr w:type="gramEnd"/>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8A75" id="Text Box 12" o:spid="_x0000_s1028" type="#_x0000_t202" style="position:absolute;left:0;text-align:left;margin-left:8.25pt;margin-top:19.3pt;width:515.35pt;height: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k/BUf4QAAAAoBAAAPAAAAZHJzL2Rvd25yZXYueG1sTI9BT4NAEIXv&#10;Jv6HzZh4s0upYoMsDZp4MNEmYnvwtsAUsOwsstsW/PVOT3qbl/fy5nvJajSdOOLgWksK5rMABFJp&#10;q5ZqBZuP55slCOc1VbqzhAomdLBKLy8SHVf2RO94zH0tuIRcrBU03vexlK5s0Gg3sz0Sezs7GO1Z&#10;DrWsBn3ictPJMAgiaXRL/KHRPT41WO7zg1GQTcXPbvs9vX2uH7OXfe5D+/pllLq+GrMHEB5H/xeG&#10;Mz6jQ8pMhT1Q5UTHOrrjpILFMgJx9oPb+xBEwdd8EYFME/l/QvoLAAD//wMAUEsBAi0AFAAGAAgA&#10;AAAhALaDOJL+AAAA4QEAABMAAAAAAAAAAAAAAAAAAAAAAFtDb250ZW50X1R5cGVzXS54bWxQSwEC&#10;LQAUAAYACAAAACEAOP0h/9YAAACUAQAACwAAAAAAAAAAAAAAAAAvAQAAX3JlbHMvLnJlbHNQSwEC&#10;LQAUAAYACAAAACEA+CzORR0CAAAzBAAADgAAAAAAAAAAAAAAAAAuAgAAZHJzL2Uyb0RvYy54bWxQ&#10;SwECLQAUAAYACAAAACEAJPwVH+EAAAAKAQAADwAAAAAAAAAAAAAAAAB3BAAAZHJzL2Rvd25yZXYu&#10;eG1sUEsFBgAAAAAEAAQA8wAAAIUFAAAAAA==&#10;" fillcolor="silver" strokeweight="2.25pt">
                <v:textbox>
                  <w:txbxContent>
                    <w:p w14:paraId="0B1A5DFE" w14:textId="61CC17BA"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007F63A4">
                        <w:rPr>
                          <w:rFonts w:ascii="Comic Sans MS" w:hAnsi="Comic Sans MS"/>
                          <w:b/>
                          <w:sz w:val="28"/>
                          <w:szCs w:val="28"/>
                        </w:rPr>
                        <w:t>Monday</w:t>
                      </w:r>
                      <w:r w:rsidRPr="00C33095">
                        <w:rPr>
                          <w:rFonts w:ascii="Comic Sans MS" w:hAnsi="Comic Sans MS"/>
                          <w:b/>
                          <w:sz w:val="28"/>
                          <w:szCs w:val="28"/>
                        </w:rPr>
                        <w:t xml:space="preserve">, </w:t>
                      </w:r>
                      <w:r w:rsidR="00AF1299">
                        <w:rPr>
                          <w:rFonts w:ascii="Comic Sans MS" w:hAnsi="Comic Sans MS"/>
                          <w:b/>
                          <w:sz w:val="28"/>
                          <w:szCs w:val="28"/>
                        </w:rPr>
                        <w:t>October 20th</w:t>
                      </w:r>
                      <w:r w:rsidR="00776CC2" w:rsidRPr="00C33095">
                        <w:rPr>
                          <w:rFonts w:ascii="Comic Sans MS" w:hAnsi="Comic Sans MS"/>
                          <w:b/>
                          <w:sz w:val="28"/>
                          <w:szCs w:val="28"/>
                        </w:rPr>
                        <w:t xml:space="preserve">, </w:t>
                      </w:r>
                      <w:proofErr w:type="gramStart"/>
                      <w:r w:rsidR="00776CC2" w:rsidRPr="00C33095">
                        <w:rPr>
                          <w:rFonts w:ascii="Comic Sans MS" w:hAnsi="Comic Sans MS"/>
                          <w:b/>
                          <w:sz w:val="28"/>
                          <w:szCs w:val="28"/>
                        </w:rPr>
                        <w:t>202</w:t>
                      </w:r>
                      <w:r w:rsidR="00AF1299">
                        <w:rPr>
                          <w:rFonts w:ascii="Comic Sans MS" w:hAnsi="Comic Sans MS"/>
                          <w:b/>
                          <w:sz w:val="28"/>
                          <w:szCs w:val="28"/>
                        </w:rPr>
                        <w:t>5</w:t>
                      </w:r>
                      <w:proofErr w:type="gramEnd"/>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v:textbox>
                <w10:wrap type="square"/>
              </v:shape>
            </w:pict>
          </mc:Fallback>
        </mc:AlternateContent>
      </w:r>
    </w:p>
    <w:p w14:paraId="24959B31" w14:textId="77777777" w:rsidR="006C6CCE" w:rsidRPr="00CE1AE2" w:rsidRDefault="006C6CCE" w:rsidP="006C6CCE">
      <w:pPr>
        <w:spacing w:after="0" w:line="240" w:lineRule="auto"/>
        <w:ind w:left="187" w:right="720"/>
        <w:jc w:val="both"/>
        <w:rPr>
          <w:rFonts w:ascii="Arial" w:eastAsia="Times New Roman" w:hAnsi="Arial" w:cs="Times New Roman"/>
          <w:b/>
          <w:sz w:val="22"/>
        </w:rPr>
      </w:pPr>
    </w:p>
    <w:p w14:paraId="1A6F7840" w14:textId="77777777" w:rsidR="006C6CCE" w:rsidRPr="0087094E" w:rsidRDefault="0087094E" w:rsidP="0087094E">
      <w:pPr>
        <w:spacing w:after="0" w:line="240" w:lineRule="auto"/>
        <w:ind w:left="187" w:right="720"/>
        <w:jc w:val="both"/>
        <w:rPr>
          <w:rFonts w:ascii="Arial" w:eastAsia="Times New Roman" w:hAnsi="Arial" w:cs="Times New Roman"/>
          <w:b/>
          <w:sz w:val="22"/>
        </w:rPr>
      </w:pPr>
      <w:bookmarkStart w:id="4" w:name="_Hlk20836935"/>
      <w:r w:rsidRPr="00EA429D">
        <w:rPr>
          <w:rFonts w:ascii="Arial" w:eastAsia="Times New Roman" w:hAnsi="Arial" w:cs="Times New Roman"/>
          <w:b/>
          <w:sz w:val="22"/>
        </w:rPr>
        <w:t>IMPORTANT:</w:t>
      </w:r>
      <w:r w:rsidRPr="00EA429D">
        <w:rPr>
          <w:rFonts w:ascii="Arial" w:eastAsia="Times New Roman" w:hAnsi="Arial" w:cs="Times New Roman"/>
          <w:sz w:val="22"/>
        </w:rPr>
        <w:t xml:space="preserve"> </w:t>
      </w:r>
      <w:r w:rsidRPr="00EA429D">
        <w:rPr>
          <w:rFonts w:ascii="Arial" w:eastAsia="Times New Roman" w:hAnsi="Arial" w:cs="Times New Roman"/>
          <w:b/>
          <w:sz w:val="22"/>
        </w:rPr>
        <w:t>Unless otherwise noted, all components of the application must be provided, and in the proper order</w:t>
      </w:r>
      <w:r>
        <w:rPr>
          <w:rFonts w:ascii="Arial" w:eastAsia="Times New Roman" w:hAnsi="Arial" w:cs="Times New Roman"/>
          <w:b/>
          <w:sz w:val="22"/>
        </w:rPr>
        <w:t xml:space="preserve"> and format</w:t>
      </w:r>
      <w:r w:rsidRPr="00EA429D">
        <w:rPr>
          <w:rFonts w:ascii="Arial" w:eastAsia="Times New Roman" w:hAnsi="Arial" w:cs="Times New Roman"/>
          <w:b/>
          <w:i/>
          <w:sz w:val="22"/>
        </w:rPr>
        <w:t>.</w:t>
      </w:r>
      <w:r>
        <w:rPr>
          <w:rFonts w:ascii="Arial" w:eastAsia="Times New Roman" w:hAnsi="Arial" w:cs="Times New Roman"/>
          <w:b/>
          <w:i/>
          <w:sz w:val="22"/>
        </w:rPr>
        <w:t xml:space="preserve"> </w:t>
      </w:r>
      <w:r w:rsidRPr="00901445">
        <w:rPr>
          <w:rFonts w:ascii="Arial" w:hAnsi="Arial" w:cs="Arial"/>
          <w:b/>
          <w:sz w:val="22"/>
        </w:rPr>
        <w:t>Applicants will be asked to resubmit applications not saved in the format listed above and will be noted as having missing documentation</w:t>
      </w:r>
      <w:r>
        <w:rPr>
          <w:rFonts w:ascii="Arial" w:hAnsi="Arial" w:cs="Arial"/>
          <w:b/>
          <w:sz w:val="22"/>
        </w:rPr>
        <w:t xml:space="preserve">. </w:t>
      </w:r>
      <w:r w:rsidRPr="00EA429D">
        <w:rPr>
          <w:rFonts w:ascii="Arial" w:eastAsia="Times New Roman" w:hAnsi="Arial" w:cs="Times New Roman"/>
          <w:b/>
          <w:i/>
          <w:sz w:val="22"/>
        </w:rPr>
        <w:t xml:space="preserve"> </w:t>
      </w:r>
      <w:r w:rsidRPr="00CD5578">
        <w:rPr>
          <w:rFonts w:ascii="Arial" w:eastAsia="Times New Roman" w:hAnsi="Arial" w:cs="Times New Roman"/>
          <w:b/>
          <w:sz w:val="22"/>
        </w:rPr>
        <w:t xml:space="preserve">If a question or an exhibit is not applicable, note that in the application by designating “N/A” in order for the application to be considered “complete.” Incomplete applications may not be considered for HUD grants. </w:t>
      </w:r>
      <w:bookmarkEnd w:id="4"/>
    </w:p>
    <w:p w14:paraId="4164F3BC" w14:textId="77777777" w:rsidR="008B56F8" w:rsidRPr="003654C8" w:rsidRDefault="008B56F8" w:rsidP="0027793D">
      <w:pPr>
        <w:spacing w:after="0" w:line="240" w:lineRule="auto"/>
        <w:ind w:left="187"/>
        <w:jc w:val="center"/>
        <w:rPr>
          <w:rFonts w:ascii="Arial" w:eastAsia="Times New Roman" w:hAnsi="Arial" w:cs="Times New Roman"/>
          <w:b/>
          <w:sz w:val="28"/>
        </w:rPr>
      </w:pPr>
      <w:r w:rsidRPr="003654C8">
        <w:rPr>
          <w:rFonts w:ascii="Arial" w:eastAsia="Times New Roman" w:hAnsi="Arial" w:cs="Times New Roman"/>
          <w:b/>
          <w:i/>
        </w:rPr>
        <w:br w:type="page"/>
      </w:r>
      <w:r w:rsidRPr="003654C8">
        <w:rPr>
          <w:rFonts w:ascii="Arial" w:eastAsia="Times New Roman" w:hAnsi="Arial" w:cs="Times New Roman"/>
          <w:b/>
          <w:sz w:val="28"/>
        </w:rPr>
        <w:lastRenderedPageBreak/>
        <w:t>Important Information/Items to Consider</w:t>
      </w:r>
    </w:p>
    <w:p w14:paraId="58E74DE2" w14:textId="77777777" w:rsidR="008B56F8" w:rsidRPr="003654C8" w:rsidRDefault="008B56F8" w:rsidP="008B56F8">
      <w:pPr>
        <w:spacing w:after="0" w:line="240" w:lineRule="auto"/>
        <w:rPr>
          <w:rFonts w:eastAsia="Times New Roman" w:cs="Times New Roman"/>
          <w:sz w:val="16"/>
          <w:szCs w:val="16"/>
        </w:rPr>
      </w:pPr>
    </w:p>
    <w:p w14:paraId="3CA3C818"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General</w:t>
      </w:r>
    </w:p>
    <w:p w14:paraId="72401742" w14:textId="77777777" w:rsidR="008B56F8" w:rsidRPr="003654C8" w:rsidRDefault="008B56F8" w:rsidP="008B56F8">
      <w:pPr>
        <w:numPr>
          <w:ilvl w:val="0"/>
          <w:numId w:val="9"/>
        </w:numPr>
        <w:spacing w:after="0" w:line="240" w:lineRule="auto"/>
        <w:ind w:left="374" w:hanging="374"/>
        <w:rPr>
          <w:rFonts w:ascii="Arial" w:eastAsia="Times New Roman" w:hAnsi="Arial" w:cs="Times New Roman"/>
          <w:bCs/>
          <w:sz w:val="22"/>
        </w:rPr>
      </w:pPr>
      <w:r w:rsidRPr="003654C8">
        <w:rPr>
          <w:rFonts w:ascii="Arial" w:eastAsia="Times New Roman" w:hAnsi="Arial" w:cs="Times New Roman"/>
          <w:bCs/>
          <w:sz w:val="22"/>
        </w:rPr>
        <w:t>This Request for Proposal (RFP) briefly summarizes some of mai</w:t>
      </w:r>
      <w:r w:rsidR="00D55E80">
        <w:rPr>
          <w:rFonts w:ascii="Arial" w:eastAsia="Times New Roman" w:hAnsi="Arial" w:cs="Times New Roman"/>
          <w:bCs/>
          <w:sz w:val="22"/>
        </w:rPr>
        <w:t xml:space="preserve">n requirements for this grant. </w:t>
      </w:r>
      <w:r w:rsidRPr="003654C8">
        <w:rPr>
          <w:rFonts w:ascii="Arial" w:eastAsia="Times New Roman" w:hAnsi="Arial" w:cs="Times New Roman"/>
          <w:bCs/>
          <w:sz w:val="22"/>
        </w:rPr>
        <w:t xml:space="preserve">These requirements are not all inclusive. Potential applicants should consider their </w:t>
      </w: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and project concept in relation to all requirements. It is an applicant’s responsibility to thoroughly review all grant regulations and guidance </w:t>
      </w:r>
      <w:r w:rsidRPr="008F00F8">
        <w:rPr>
          <w:rFonts w:ascii="Arial" w:eastAsia="Times New Roman" w:hAnsi="Arial" w:cs="Times New Roman"/>
          <w:bCs/>
          <w:sz w:val="22"/>
        </w:rPr>
        <w:t>before preparing a</w:t>
      </w:r>
      <w:r w:rsidR="00360C85" w:rsidRPr="008F00F8">
        <w:rPr>
          <w:rFonts w:ascii="Arial" w:eastAsia="Times New Roman" w:hAnsi="Arial" w:cs="Times New Roman"/>
          <w:bCs/>
          <w:sz w:val="22"/>
        </w:rPr>
        <w:t>n</w:t>
      </w:r>
      <w:r w:rsidRPr="008F00F8">
        <w:rPr>
          <w:rFonts w:ascii="Arial" w:eastAsia="Times New Roman" w:hAnsi="Arial" w:cs="Times New Roman"/>
          <w:bCs/>
          <w:sz w:val="22"/>
        </w:rPr>
        <w:t xml:space="preserve"> </w:t>
      </w:r>
      <w:r w:rsidR="00360C85" w:rsidRPr="008F00F8">
        <w:rPr>
          <w:rFonts w:ascii="Arial" w:eastAsia="Times New Roman" w:hAnsi="Arial" w:cs="Times New Roman"/>
          <w:bCs/>
          <w:sz w:val="22"/>
        </w:rPr>
        <w:t xml:space="preserve">application </w:t>
      </w:r>
      <w:r w:rsidRPr="008F00F8">
        <w:rPr>
          <w:rFonts w:ascii="Arial" w:eastAsia="Times New Roman" w:hAnsi="Arial" w:cs="Times New Roman"/>
          <w:bCs/>
          <w:sz w:val="22"/>
        </w:rPr>
        <w:t xml:space="preserve">for funding to ensure they have the ability to comply with </w:t>
      </w:r>
      <w:r w:rsidR="008F00F8" w:rsidRPr="008F00F8">
        <w:rPr>
          <w:rFonts w:ascii="Arial" w:eastAsia="Times New Roman" w:hAnsi="Arial" w:cs="Times New Roman"/>
          <w:bCs/>
          <w:sz w:val="22"/>
        </w:rPr>
        <w:t>all Federal requirements and grant regulations.</w:t>
      </w:r>
    </w:p>
    <w:p w14:paraId="1FC93750" w14:textId="0D859382" w:rsidR="008B56F8" w:rsidRPr="003654C8" w:rsidRDefault="008B56F8" w:rsidP="008B56F8">
      <w:pPr>
        <w:spacing w:after="0" w:line="240" w:lineRule="auto"/>
        <w:ind w:left="374"/>
        <w:rPr>
          <w:rFonts w:ascii="Arial" w:eastAsia="Times New Roman" w:hAnsi="Arial" w:cs="Times New Roman"/>
          <w:sz w:val="22"/>
        </w:rPr>
      </w:pPr>
      <w:r w:rsidRPr="003654C8">
        <w:rPr>
          <w:rFonts w:ascii="Arial" w:eastAsia="Times New Roman" w:hAnsi="Arial" w:cs="Times New Roman"/>
          <w:b/>
          <w:bCs/>
          <w:sz w:val="22"/>
        </w:rPr>
        <w:t>Note:</w:t>
      </w:r>
      <w:r w:rsidRPr="003654C8">
        <w:rPr>
          <w:rFonts w:ascii="Arial" w:eastAsia="Times New Roman" w:hAnsi="Arial" w:cs="Times New Roman"/>
          <w:bCs/>
          <w:sz w:val="22"/>
        </w:rPr>
        <w:t xml:space="preserve"> Resources for grant information </w:t>
      </w:r>
      <w:r w:rsidR="004B5BF6">
        <w:rPr>
          <w:rFonts w:ascii="Arial" w:eastAsia="Times New Roman" w:hAnsi="Arial" w:cs="Times New Roman"/>
          <w:bCs/>
          <w:sz w:val="22"/>
        </w:rPr>
        <w:t>are</w:t>
      </w:r>
      <w:r w:rsidRPr="003654C8">
        <w:rPr>
          <w:rFonts w:ascii="Arial" w:eastAsia="Times New Roman" w:hAnsi="Arial" w:cs="Times New Roman"/>
          <w:bCs/>
          <w:sz w:val="22"/>
        </w:rPr>
        <w:t xml:space="preserve"> included online at </w:t>
      </w:r>
      <w:hyperlink r:id="rId26" w:history="1">
        <w:r w:rsidR="00D55E80" w:rsidRPr="00BF4567">
          <w:rPr>
            <w:rStyle w:val="Hyperlink"/>
            <w:rFonts w:ascii="Arial" w:eastAsia="Times New Roman" w:hAnsi="Arial" w:cs="Arial"/>
            <w:b/>
            <w:sz w:val="22"/>
          </w:rPr>
          <w:t>www.hudexchange.info/programs/home/</w:t>
        </w:r>
      </w:hyperlink>
      <w:r w:rsidRPr="003654C8">
        <w:rPr>
          <w:rFonts w:ascii="Arial" w:eastAsia="Times New Roman" w:hAnsi="Arial" w:cs="Times New Roman"/>
          <w:sz w:val="22"/>
        </w:rPr>
        <w:t xml:space="preserve">. </w:t>
      </w:r>
    </w:p>
    <w:p w14:paraId="055BC71E" w14:textId="77777777" w:rsidR="008B56F8" w:rsidRPr="003654C8" w:rsidRDefault="008B56F8" w:rsidP="008B56F8">
      <w:pPr>
        <w:spacing w:after="0" w:line="240" w:lineRule="auto"/>
        <w:ind w:left="374"/>
        <w:rPr>
          <w:rFonts w:ascii="Arial" w:eastAsia="Times New Roman" w:hAnsi="Arial" w:cs="Times New Roman"/>
          <w:bCs/>
          <w:sz w:val="16"/>
        </w:rPr>
      </w:pPr>
    </w:p>
    <w:p w14:paraId="2CF26F37" w14:textId="77777777" w:rsidR="008B56F8" w:rsidRPr="003654C8" w:rsidRDefault="008B56F8" w:rsidP="008B56F8">
      <w:pPr>
        <w:spacing w:after="0" w:line="240" w:lineRule="auto"/>
        <w:ind w:left="561" w:right="702"/>
        <w:rPr>
          <w:rFonts w:ascii="Arial" w:eastAsia="Times New Roman" w:hAnsi="Arial" w:cs="Times New Roman"/>
          <w:bCs/>
          <w:sz w:val="22"/>
        </w:rPr>
      </w:pP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 keeping, 5) sufficient staff to administer the grant, and 6) staff trained in federal grants.  </w:t>
      </w:r>
    </w:p>
    <w:p w14:paraId="6BA155FD" w14:textId="77777777" w:rsidR="008B56F8" w:rsidRPr="003654C8" w:rsidRDefault="008B56F8" w:rsidP="008B56F8">
      <w:pPr>
        <w:spacing w:after="0" w:line="240" w:lineRule="auto"/>
        <w:rPr>
          <w:rFonts w:ascii="Arial" w:eastAsia="Times New Roman" w:hAnsi="Arial" w:cs="Times New Roman"/>
          <w:bCs/>
          <w:sz w:val="16"/>
        </w:rPr>
      </w:pPr>
    </w:p>
    <w:p w14:paraId="276CAFEA"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3654C8">
        <w:rPr>
          <w:rFonts w:ascii="Arial" w:eastAsia="Times New Roman" w:hAnsi="Arial" w:cs="Times New Roman"/>
          <w:sz w:val="22"/>
        </w:rPr>
        <w:t>,</w:t>
      </w:r>
      <w:r w:rsidRPr="003654C8">
        <w:rPr>
          <w:rFonts w:ascii="Arial" w:eastAsia="Times New Roman" w:hAnsi="Arial" w:cs="Times New Roman"/>
          <w:sz w:val="22"/>
        </w:rPr>
        <w:t xml:space="preserve"> the City may refuse to consider the </w:t>
      </w:r>
      <w:r w:rsidR="00006BAD" w:rsidRPr="003654C8">
        <w:rPr>
          <w:rFonts w:ascii="Arial" w:eastAsia="Times New Roman" w:hAnsi="Arial" w:cs="Times New Roman"/>
          <w:sz w:val="22"/>
        </w:rPr>
        <w:t>application</w:t>
      </w:r>
      <w:r w:rsidRPr="003654C8">
        <w:rPr>
          <w:rFonts w:ascii="Arial" w:eastAsia="Times New Roman" w:hAnsi="Arial" w:cs="Times New Roman"/>
          <w:sz w:val="22"/>
        </w:rPr>
        <w:t>.</w:t>
      </w:r>
    </w:p>
    <w:p w14:paraId="0FA57828" w14:textId="77777777" w:rsidR="008B56F8" w:rsidRPr="003654C8" w:rsidRDefault="008B56F8" w:rsidP="008B56F8">
      <w:pPr>
        <w:spacing w:after="0" w:line="240" w:lineRule="auto"/>
        <w:ind w:left="14"/>
        <w:rPr>
          <w:rFonts w:ascii="Arial" w:eastAsia="Times New Roman" w:hAnsi="Arial" w:cs="Times New Roman"/>
          <w:sz w:val="16"/>
          <w:szCs w:val="16"/>
        </w:rPr>
      </w:pPr>
    </w:p>
    <w:p w14:paraId="59FF4955"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The City may request an interview with any applicant. If </w:t>
      </w:r>
      <w:r w:rsidR="00360C85" w:rsidRPr="003654C8">
        <w:rPr>
          <w:rFonts w:ascii="Arial" w:eastAsia="Times New Roman" w:hAnsi="Arial" w:cs="Times New Roman"/>
          <w:sz w:val="22"/>
        </w:rPr>
        <w:t xml:space="preserve">an application </w:t>
      </w:r>
      <w:r w:rsidRPr="003654C8">
        <w:rPr>
          <w:rFonts w:ascii="Arial" w:eastAsia="Times New Roman" w:hAnsi="Arial" w:cs="Times New Roman"/>
          <w:sz w:val="22"/>
        </w:rPr>
        <w:t xml:space="preserve">is unclear the applicant may be given an opportunity to explain how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complies with this RFP.</w:t>
      </w:r>
    </w:p>
    <w:p w14:paraId="31AD2190" w14:textId="77777777" w:rsidR="008B56F8" w:rsidRPr="003654C8" w:rsidRDefault="008B56F8" w:rsidP="008B56F8">
      <w:pPr>
        <w:spacing w:after="0" w:line="240" w:lineRule="auto"/>
        <w:rPr>
          <w:rFonts w:ascii="Arial" w:eastAsia="Times New Roman" w:hAnsi="Arial" w:cs="Times New Roman"/>
          <w:sz w:val="16"/>
          <w:szCs w:val="16"/>
        </w:rPr>
      </w:pPr>
    </w:p>
    <w:p w14:paraId="59ED696D"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If an applicant provides false or misleading information, it will be grounds to dismiss </w:t>
      </w:r>
      <w:r w:rsidR="00F16748" w:rsidRPr="003654C8">
        <w:rPr>
          <w:rFonts w:ascii="Arial" w:eastAsia="Times New Roman" w:hAnsi="Arial" w:cs="Times New Roman"/>
          <w:sz w:val="22"/>
        </w:rPr>
        <w:t>their</w:t>
      </w:r>
      <w:r w:rsidR="00C83641" w:rsidRPr="003654C8">
        <w:rPr>
          <w:rFonts w:ascii="Arial" w:eastAsia="Times New Roman" w:hAnsi="Arial" w:cs="Times New Roman"/>
          <w:sz w:val="22"/>
        </w:rPr>
        <w:t xml:space="preserve"> application.</w:t>
      </w:r>
    </w:p>
    <w:p w14:paraId="03F26BD1" w14:textId="77777777" w:rsidR="008B56F8" w:rsidRPr="003654C8" w:rsidRDefault="008B56F8" w:rsidP="008B56F8">
      <w:pPr>
        <w:spacing w:after="0" w:line="240" w:lineRule="auto"/>
        <w:rPr>
          <w:rFonts w:ascii="Arial" w:eastAsia="Times New Roman" w:hAnsi="Arial" w:cs="Times New Roman"/>
          <w:sz w:val="16"/>
          <w:szCs w:val="16"/>
        </w:rPr>
      </w:pPr>
    </w:p>
    <w:p w14:paraId="061EF603"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6CD096B2" w14:textId="77777777" w:rsidR="008B56F8" w:rsidRPr="003654C8" w:rsidRDefault="008B56F8" w:rsidP="008B56F8">
      <w:pPr>
        <w:spacing w:after="0" w:line="240" w:lineRule="auto"/>
        <w:rPr>
          <w:rFonts w:ascii="Arial" w:eastAsia="Times New Roman" w:hAnsi="Arial" w:cs="Times New Roman"/>
          <w:bCs/>
          <w:sz w:val="16"/>
        </w:rPr>
      </w:pPr>
    </w:p>
    <w:p w14:paraId="1932210E"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and any modifications and conditions imposed by the City including grant terms applicable to the project. If awarded a grant, it is the responsibility of the applicant to understand and comply with a written agreement and federal regulations. (See </w:t>
      </w:r>
      <w:r w:rsidR="008F00F8">
        <w:rPr>
          <w:rFonts w:ascii="Arial" w:eastAsia="Times New Roman" w:hAnsi="Arial" w:cs="Times New Roman"/>
          <w:sz w:val="22"/>
        </w:rPr>
        <w:t xml:space="preserve">Section IV - </w:t>
      </w:r>
      <w:r w:rsidRPr="003654C8">
        <w:rPr>
          <w:rFonts w:ascii="Arial" w:eastAsia="Times New Roman" w:hAnsi="Arial" w:cs="Times New Roman"/>
          <w:sz w:val="22"/>
        </w:rPr>
        <w:t>Certification Forms)</w:t>
      </w:r>
    </w:p>
    <w:p w14:paraId="332AC943" w14:textId="77777777" w:rsidR="008B56F8" w:rsidRPr="003654C8" w:rsidRDefault="008B56F8" w:rsidP="008B56F8">
      <w:pPr>
        <w:spacing w:after="0" w:line="240" w:lineRule="auto"/>
        <w:rPr>
          <w:rFonts w:ascii="Arial" w:eastAsia="Times New Roman" w:hAnsi="Arial" w:cs="Times New Roman"/>
          <w:bCs/>
          <w:sz w:val="16"/>
        </w:rPr>
      </w:pPr>
    </w:p>
    <w:p w14:paraId="0B77EB81" w14:textId="3C4ADAC2" w:rsidR="008B56F8" w:rsidRPr="00406F5E"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Funds will be available upon completion of all regulatory requirements for use of federal funds including, bu</w:t>
      </w:r>
      <w:r w:rsidRPr="00406F5E">
        <w:rPr>
          <w:rFonts w:ascii="Arial" w:eastAsia="Times New Roman" w:hAnsi="Arial" w:cs="Times New Roman"/>
          <w:sz w:val="22"/>
        </w:rPr>
        <w:t>t not limited to, completion of a HUD Environmental Review. If awarded, grant funds may be reimbursed from the effective date of a contract, but will not be disbursed to the awardee until the grant written agreement is executed by both parties.</w:t>
      </w:r>
    </w:p>
    <w:p w14:paraId="720FFB39" w14:textId="77777777" w:rsidR="00C3018A" w:rsidRPr="00406F5E" w:rsidRDefault="00C3018A" w:rsidP="00C3018A">
      <w:pPr>
        <w:pStyle w:val="ListParagraph"/>
        <w:ind w:left="360"/>
        <w:rPr>
          <w:rFonts w:ascii="Arial" w:hAnsi="Arial"/>
          <w:sz w:val="16"/>
          <w:szCs w:val="16"/>
        </w:rPr>
      </w:pPr>
    </w:p>
    <w:p w14:paraId="1EB71E3E" w14:textId="76CD2B39" w:rsidR="00C3018A" w:rsidRPr="00406F5E" w:rsidRDefault="00C3018A" w:rsidP="00C3018A">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Successful applicants will be held accountable to submit reports and reimbursement requests on a monthly basis. If an organization has not expended a minimum of 50% of their award by January 31</w:t>
      </w:r>
      <w:r w:rsidRPr="00406F5E">
        <w:rPr>
          <w:rFonts w:ascii="Arial" w:eastAsia="Times New Roman" w:hAnsi="Arial" w:cs="Times New Roman"/>
          <w:sz w:val="22"/>
          <w:vertAlign w:val="superscript"/>
        </w:rPr>
        <w:t>st</w:t>
      </w:r>
      <w:r w:rsidRPr="00406F5E">
        <w:rPr>
          <w:rFonts w:ascii="Arial" w:eastAsia="Times New Roman" w:hAnsi="Arial" w:cs="Times New Roman"/>
          <w:sz w:val="22"/>
        </w:rPr>
        <w:t xml:space="preserve"> of the program year, </w:t>
      </w:r>
      <w:r w:rsidR="00E43B7D" w:rsidRPr="00406F5E">
        <w:rPr>
          <w:rFonts w:ascii="Arial" w:eastAsia="Times New Roman" w:hAnsi="Arial" w:cs="Times New Roman"/>
          <w:sz w:val="22"/>
        </w:rPr>
        <w:t xml:space="preserve">funds </w:t>
      </w:r>
      <w:r w:rsidRPr="00406F5E">
        <w:rPr>
          <w:rFonts w:ascii="Arial" w:eastAsia="Times New Roman" w:hAnsi="Arial" w:cs="Times New Roman"/>
          <w:sz w:val="22"/>
        </w:rPr>
        <w:t>may be subject to recapture.</w:t>
      </w:r>
    </w:p>
    <w:p w14:paraId="12927760" w14:textId="77777777" w:rsidR="008B56F8" w:rsidRPr="00406F5E" w:rsidRDefault="008B56F8" w:rsidP="008B56F8">
      <w:pPr>
        <w:spacing w:after="0" w:line="240" w:lineRule="auto"/>
        <w:ind w:left="360"/>
        <w:rPr>
          <w:rFonts w:ascii="Arial" w:eastAsia="Times New Roman" w:hAnsi="Arial" w:cs="Times New Roman"/>
          <w:sz w:val="16"/>
          <w:szCs w:val="16"/>
        </w:rPr>
      </w:pPr>
    </w:p>
    <w:p w14:paraId="17FA6A9B" w14:textId="77777777" w:rsidR="008B56F8" w:rsidRPr="00406F5E" w:rsidRDefault="008B56F8" w:rsidP="008B56F8">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7CD86FC8" w14:textId="77777777" w:rsidR="008B56F8" w:rsidRPr="00406F5E" w:rsidRDefault="008B56F8" w:rsidP="008B56F8">
      <w:pPr>
        <w:spacing w:after="0" w:line="240" w:lineRule="auto"/>
        <w:rPr>
          <w:rFonts w:ascii="Arial" w:eastAsia="Times New Roman" w:hAnsi="Arial" w:cs="Times New Roman"/>
          <w:sz w:val="16"/>
          <w:szCs w:val="16"/>
        </w:rPr>
      </w:pPr>
    </w:p>
    <w:p w14:paraId="164543B2" w14:textId="77777777" w:rsidR="008B56F8" w:rsidRPr="003654C8" w:rsidRDefault="008B56F8" w:rsidP="00B33B1C">
      <w:pPr>
        <w:numPr>
          <w:ilvl w:val="0"/>
          <w:numId w:val="12"/>
        </w:numPr>
        <w:spacing w:after="0" w:line="240" w:lineRule="auto"/>
        <w:rPr>
          <w:rFonts w:ascii="Arial" w:eastAsia="Times New Roman" w:hAnsi="Arial" w:cs="Times New Roman"/>
          <w:b/>
          <w:sz w:val="22"/>
        </w:rPr>
      </w:pPr>
      <w:r w:rsidRPr="00406F5E">
        <w:rPr>
          <w:rFonts w:ascii="Arial" w:eastAsia="Times New Roman" w:hAnsi="Arial" w:cs="Times New Roman"/>
          <w:b/>
          <w:sz w:val="22"/>
        </w:rPr>
        <w:t>ACQUI</w:t>
      </w:r>
      <w:r w:rsidRPr="003654C8">
        <w:rPr>
          <w:rFonts w:ascii="Arial" w:eastAsia="Times New Roman" w:hAnsi="Arial" w:cs="Times New Roman"/>
          <w:b/>
          <w:sz w:val="22"/>
        </w:rPr>
        <w:t>SITION, REHABILITATION, OR CONSTRUCTION PROJECTS CANNOT START UNTIL THE CITY HAS CONDUCT</w:t>
      </w:r>
      <w:r w:rsidR="003F3C3D">
        <w:rPr>
          <w:rFonts w:ascii="Arial" w:eastAsia="Times New Roman" w:hAnsi="Arial" w:cs="Times New Roman"/>
          <w:b/>
          <w:sz w:val="22"/>
        </w:rPr>
        <w:t xml:space="preserve">ED A HUD ENVIRONMENTAL REVIEW. </w:t>
      </w:r>
      <w:r w:rsidRPr="003654C8">
        <w:rPr>
          <w:rFonts w:ascii="Arial" w:eastAsia="Times New Roman" w:hAnsi="Arial" w:cs="Times New Roman"/>
          <w:b/>
          <w:sz w:val="22"/>
        </w:rPr>
        <w:t>AGENCIES FAILING TO WAIT UNTIL THE HUD ENVIRONMEN</w:t>
      </w:r>
      <w:r w:rsidR="00D84641" w:rsidRPr="003654C8">
        <w:rPr>
          <w:rFonts w:ascii="Arial" w:eastAsia="Times New Roman" w:hAnsi="Arial" w:cs="Times New Roman"/>
          <w:b/>
          <w:sz w:val="22"/>
        </w:rPr>
        <w:t>TAL REVIEW IS COMPLETE WILL FOR</w:t>
      </w:r>
      <w:r w:rsidRPr="003654C8">
        <w:rPr>
          <w:rFonts w:ascii="Arial" w:eastAsia="Times New Roman" w:hAnsi="Arial" w:cs="Times New Roman"/>
          <w:b/>
          <w:sz w:val="22"/>
        </w:rPr>
        <w:t>FEIT THE ALLOCATED FUNDS.</w:t>
      </w:r>
    </w:p>
    <w:p w14:paraId="7A42B6D6" w14:textId="77777777" w:rsidR="008B56F8" w:rsidRPr="003654C8" w:rsidRDefault="008B56F8" w:rsidP="008B56F8">
      <w:pPr>
        <w:spacing w:after="0" w:line="240" w:lineRule="auto"/>
        <w:rPr>
          <w:rFonts w:ascii="Arial" w:eastAsia="Times New Roman" w:hAnsi="Arial" w:cs="Times New Roman"/>
          <w:bCs/>
          <w:sz w:val="16"/>
        </w:rPr>
      </w:pPr>
    </w:p>
    <w:p w14:paraId="6C6D3244"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If the current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requires any future grant funds for completion, applicant must clearly identify what costs are anticipated. </w:t>
      </w:r>
    </w:p>
    <w:p w14:paraId="7D5BF026" w14:textId="77777777" w:rsidR="005E3D92" w:rsidRPr="003654C8" w:rsidRDefault="005E3D92">
      <w:pPr>
        <w:rPr>
          <w:rFonts w:ascii="Arial" w:eastAsia="Times New Roman" w:hAnsi="Arial" w:cs="Times New Roman"/>
          <w:b/>
          <w:sz w:val="28"/>
        </w:rPr>
      </w:pPr>
      <w:r w:rsidRPr="003654C8">
        <w:rPr>
          <w:rFonts w:ascii="Arial" w:eastAsia="Times New Roman" w:hAnsi="Arial" w:cs="Times New Roman"/>
          <w:b/>
          <w:sz w:val="28"/>
        </w:rPr>
        <w:br w:type="page"/>
      </w:r>
    </w:p>
    <w:p w14:paraId="4B18E8D3" w14:textId="77777777" w:rsidR="008B56F8" w:rsidRPr="003654C8" w:rsidRDefault="008B56F8" w:rsidP="008B56F8">
      <w:pPr>
        <w:spacing w:after="0" w:line="240" w:lineRule="auto"/>
        <w:ind w:left="360"/>
        <w:jc w:val="center"/>
        <w:rPr>
          <w:rFonts w:ascii="Arial" w:eastAsia="Times New Roman" w:hAnsi="Arial" w:cs="Times New Roman"/>
          <w:b/>
          <w:sz w:val="22"/>
          <w:highlight w:val="magenta"/>
        </w:rPr>
      </w:pPr>
      <w:r w:rsidRPr="003654C8">
        <w:rPr>
          <w:rFonts w:ascii="Arial" w:eastAsia="Times New Roman" w:hAnsi="Arial" w:cs="Times New Roman"/>
          <w:b/>
          <w:sz w:val="28"/>
        </w:rPr>
        <w:lastRenderedPageBreak/>
        <w:t>Important Information/Items to Consider (continued)</w:t>
      </w:r>
    </w:p>
    <w:p w14:paraId="15A8CCC8" w14:textId="77777777" w:rsidR="008B56F8" w:rsidRPr="00E8715D" w:rsidRDefault="008B56F8" w:rsidP="008B56F8">
      <w:pPr>
        <w:spacing w:after="0" w:line="240" w:lineRule="auto"/>
        <w:rPr>
          <w:rFonts w:ascii="Arial" w:eastAsia="Times New Roman" w:hAnsi="Arial" w:cs="Times New Roman"/>
          <w:sz w:val="20"/>
          <w:szCs w:val="20"/>
          <w:highlight w:val="magenta"/>
        </w:rPr>
      </w:pPr>
    </w:p>
    <w:p w14:paraId="07C4DE3D"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System for Award Management (SAM)</w:t>
      </w:r>
    </w:p>
    <w:p w14:paraId="6A235996" w14:textId="0FBD193E" w:rsidR="00C3018A" w:rsidRPr="00406F5E" w:rsidRDefault="008B56F8" w:rsidP="00C3018A">
      <w:pPr>
        <w:spacing w:after="0" w:line="240" w:lineRule="auto"/>
        <w:rPr>
          <w:rFonts w:ascii="Arial" w:eastAsia="Times New Roman" w:hAnsi="Arial" w:cs="Times New Roman"/>
          <w:sz w:val="22"/>
        </w:rPr>
      </w:pPr>
      <w:r w:rsidRPr="003654C8">
        <w:rPr>
          <w:rFonts w:ascii="Arial" w:eastAsia="Times New Roman" w:hAnsi="Arial" w:cs="Times New Roman"/>
          <w:sz w:val="22"/>
        </w:rPr>
        <w:t>The System for Award Management (SAM) includes information regarding entities debarred, suspended, proposed for debarment, e</w:t>
      </w:r>
      <w:r w:rsidRPr="00406F5E">
        <w:rPr>
          <w:rFonts w:ascii="Arial" w:eastAsia="Times New Roman" w:hAnsi="Arial" w:cs="Times New Roman"/>
          <w:sz w:val="22"/>
        </w:rPr>
        <w:t>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C3018A" w:rsidRPr="00406F5E">
        <w:rPr>
          <w:rFonts w:ascii="Arial" w:eastAsia="Times New Roman" w:hAnsi="Arial" w:cs="Times New Roman"/>
          <w:sz w:val="22"/>
        </w:rPr>
        <w:t xml:space="preserve"> and have a Unique Entity ID.</w:t>
      </w:r>
      <w:r w:rsidR="002405EA" w:rsidRPr="00406F5E">
        <w:rPr>
          <w:rFonts w:ascii="Arial" w:eastAsia="Times New Roman" w:hAnsi="Arial" w:cs="Times New Roman"/>
          <w:sz w:val="22"/>
        </w:rPr>
        <w:t xml:space="preserve"> </w:t>
      </w:r>
      <w:r w:rsidRPr="00406F5E">
        <w:rPr>
          <w:rFonts w:ascii="Arial" w:eastAsia="Times New Roman" w:hAnsi="Arial" w:cs="Times New Roman"/>
          <w:sz w:val="22"/>
        </w:rPr>
        <w:t xml:space="preserve">Registration must be renewed and revalidated at least every 12 months. </w:t>
      </w:r>
      <w:r w:rsidR="00C3018A" w:rsidRPr="00406F5E">
        <w:rPr>
          <w:rFonts w:ascii="Arial" w:eastAsia="Times New Roman" w:hAnsi="Arial" w:cs="Times New Roman"/>
          <w:sz w:val="22"/>
        </w:rPr>
        <w:t xml:space="preserve">To register or renew your existing registration go to </w:t>
      </w:r>
      <w:hyperlink r:id="rId27">
        <w:r w:rsidR="00C3018A" w:rsidRPr="00406F5E">
          <w:rPr>
            <w:rFonts w:ascii="Arial" w:eastAsia="Times New Roman" w:hAnsi="Arial" w:cs="Arial"/>
            <w:b/>
            <w:bCs/>
            <w:sz w:val="22"/>
            <w:u w:val="single"/>
          </w:rPr>
          <w:t>www.sam.gov</w:t>
        </w:r>
      </w:hyperlink>
      <w:r w:rsidR="00C3018A" w:rsidRPr="00406F5E">
        <w:rPr>
          <w:rFonts w:ascii="Arial" w:eastAsia="Times New Roman" w:hAnsi="Arial" w:cs="Times New Roman"/>
          <w:sz w:val="22"/>
        </w:rPr>
        <w:t>. Completing this process will provide you with a unique identity number, which is required on the application. The process takes about 30 minutes to complete. Registration is FREE.</w:t>
      </w:r>
    </w:p>
    <w:p w14:paraId="6536784B" w14:textId="26321383" w:rsidR="00C3018A" w:rsidRPr="00406F5E" w:rsidRDefault="00C3018A" w:rsidP="00C3018A">
      <w:pPr>
        <w:spacing w:after="0" w:line="240" w:lineRule="auto"/>
        <w:rPr>
          <w:rFonts w:ascii="Arial" w:eastAsia="Times New Roman" w:hAnsi="Arial" w:cs="Times New Roman"/>
          <w:b/>
          <w:bCs/>
          <w:sz w:val="22"/>
        </w:rPr>
      </w:pPr>
      <w:r w:rsidRPr="00406F5E">
        <w:rPr>
          <w:rFonts w:ascii="Arial" w:eastAsia="Times New Roman" w:hAnsi="Arial" w:cs="Times New Roman"/>
          <w:b/>
          <w:bCs/>
          <w:sz w:val="22"/>
        </w:rPr>
        <w:t>IMPORTANT:</w:t>
      </w:r>
      <w:r w:rsidRPr="00406F5E">
        <w:rPr>
          <w:rFonts w:ascii="Arial" w:eastAsia="Times New Roman" w:hAnsi="Arial" w:cs="Times New Roman"/>
          <w:sz w:val="22"/>
        </w:rPr>
        <w:t xml:space="preserve"> Response to renewal or registration may take several weeks;</w:t>
      </w:r>
      <w:r w:rsidRPr="00406F5E">
        <w:rPr>
          <w:rFonts w:ascii="Arial" w:eastAsia="Times New Roman" w:hAnsi="Arial" w:cs="Times New Roman"/>
          <w:b/>
          <w:bCs/>
          <w:sz w:val="22"/>
        </w:rPr>
        <w:t xml:space="preserve"> start process immediately.</w:t>
      </w:r>
    </w:p>
    <w:p w14:paraId="4598CF51" w14:textId="75B1C842" w:rsidR="008B56F8" w:rsidRPr="00406F5E" w:rsidRDefault="008B56F8" w:rsidP="008B56F8">
      <w:pPr>
        <w:spacing w:after="0" w:line="240" w:lineRule="auto"/>
        <w:rPr>
          <w:rFonts w:ascii="Arial" w:eastAsia="Times New Roman" w:hAnsi="Arial" w:cs="Times New Roman"/>
          <w:sz w:val="20"/>
          <w:szCs w:val="20"/>
        </w:rPr>
      </w:pPr>
    </w:p>
    <w:p w14:paraId="12562015" w14:textId="77777777" w:rsidR="008B56F8" w:rsidRPr="00406F5E" w:rsidRDefault="008B56F8" w:rsidP="008B56F8">
      <w:pPr>
        <w:spacing w:after="0" w:line="240" w:lineRule="auto"/>
        <w:rPr>
          <w:rFonts w:ascii="Arial" w:eastAsia="Times New Roman" w:hAnsi="Arial" w:cs="Times New Roman"/>
          <w:b/>
          <w:sz w:val="22"/>
        </w:rPr>
      </w:pPr>
      <w:r w:rsidRPr="00406F5E">
        <w:rPr>
          <w:rFonts w:ascii="Arial" w:eastAsia="Times New Roman" w:hAnsi="Arial" w:cs="Times New Roman"/>
          <w:b/>
          <w:sz w:val="22"/>
        </w:rPr>
        <w:t>Relocation of Occupants and URA Requirements</w:t>
      </w:r>
    </w:p>
    <w:p w14:paraId="0D198E50" w14:textId="77777777" w:rsidR="008B56F8" w:rsidRPr="003654C8" w:rsidRDefault="008B56F8" w:rsidP="008B56F8">
      <w:p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w:t>
      </w:r>
      <w:r w:rsidRPr="003654C8">
        <w:rPr>
          <w:rFonts w:ascii="Arial" w:eastAsia="Times New Roman" w:hAnsi="Arial" w:cs="Times New Roman"/>
          <w:sz w:val="22"/>
        </w:rPr>
        <w:t xml:space="preserve">these and other important terms as defined in the URA and the regulations. The phrase "program or project" is defined in 49 CFR Part 24 as, "any activity or series of activities undertaken by a federal agency or with federal financial assistance received </w:t>
      </w:r>
      <w:r w:rsidRPr="003654C8">
        <w:rPr>
          <w:rFonts w:ascii="Arial" w:eastAsia="Times New Roman" w:hAnsi="Arial" w:cs="Times New Roman"/>
          <w:b/>
          <w:sz w:val="22"/>
        </w:rPr>
        <w:t>or anticipated</w:t>
      </w:r>
      <w:r w:rsidRPr="003654C8">
        <w:rPr>
          <w:rFonts w:ascii="Arial" w:eastAsia="Times New Roman" w:hAnsi="Arial" w:cs="Times New Roman"/>
          <w:sz w:val="22"/>
        </w:rPr>
        <w:t xml:space="preserve"> in any phase of an undertaking in accordance with the federal funding agency guidelines."   </w:t>
      </w:r>
    </w:p>
    <w:p w14:paraId="28754DE2" w14:textId="77777777" w:rsidR="008B56F8" w:rsidRPr="00E8715D" w:rsidRDefault="008B56F8" w:rsidP="008B56F8">
      <w:pPr>
        <w:spacing w:after="0" w:line="240" w:lineRule="auto"/>
        <w:rPr>
          <w:rFonts w:ascii="Arial" w:eastAsia="Times New Roman" w:hAnsi="Arial" w:cs="Times New Roman"/>
          <w:sz w:val="20"/>
          <w:szCs w:val="20"/>
        </w:rPr>
      </w:pPr>
    </w:p>
    <w:p w14:paraId="3739A122"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38E75A83" w14:textId="77777777" w:rsidR="008B56F8" w:rsidRPr="00705E54" w:rsidRDefault="008B56F8" w:rsidP="008B56F8">
      <w:pPr>
        <w:spacing w:after="0" w:line="240" w:lineRule="auto"/>
        <w:rPr>
          <w:rFonts w:ascii="Arial" w:eastAsia="Times New Roman" w:hAnsi="Arial" w:cs="Times New Roman"/>
          <w:b/>
          <w:sz w:val="20"/>
          <w:szCs w:val="20"/>
        </w:rPr>
      </w:pPr>
    </w:p>
    <w:p w14:paraId="1E88202B" w14:textId="1B816CB9"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w:t>
      </w:r>
      <w:r w:rsidR="008F00F8" w:rsidRPr="00705E54">
        <w:rPr>
          <w:rFonts w:ascii="Arial" w:eastAsia="Times New Roman" w:hAnsi="Arial" w:cs="Times New Roman"/>
          <w:sz w:val="22"/>
        </w:rPr>
        <w:t xml:space="preserve">notices </w:t>
      </w:r>
      <w:r w:rsidR="008F00F8" w:rsidRPr="00705E54">
        <w:rPr>
          <w:rFonts w:ascii="Arial" w:eastAsia="Times New Roman" w:hAnsi="Arial" w:cs="Times New Roman"/>
          <w:b/>
          <w:sz w:val="22"/>
        </w:rPr>
        <w:t>must be issued at the time a project application</w:t>
      </w:r>
      <w:r w:rsidR="008F00F8" w:rsidRPr="00705E54">
        <w:rPr>
          <w:rFonts w:ascii="Arial" w:eastAsia="Times New Roman" w:hAnsi="Arial" w:cs="Times New Roman"/>
          <w:sz w:val="22"/>
        </w:rPr>
        <w:t xml:space="preserve"> is submitted to the City of Tulsa. Refer to the </w:t>
      </w:r>
      <w:r w:rsidR="008F00F8" w:rsidRPr="00705E54">
        <w:rPr>
          <w:rFonts w:ascii="Arial" w:eastAsia="Times New Roman" w:hAnsi="Arial" w:cs="Times New Roman"/>
          <w:i/>
          <w:sz w:val="22"/>
        </w:rPr>
        <w:t>Tenant Assistance, Relocation and Real Property Acquisition Handbook</w:t>
      </w:r>
      <w:r w:rsidR="008F00F8" w:rsidRPr="00705E54">
        <w:rPr>
          <w:rFonts w:ascii="Arial" w:eastAsia="Times New Roman" w:hAnsi="Arial" w:cs="Times New Roman"/>
          <w:sz w:val="22"/>
        </w:rPr>
        <w:t xml:space="preserve"> (HUD Handbook 1378.0) for more information on this topic. </w:t>
      </w:r>
      <w:r w:rsidR="00705E54" w:rsidRPr="00705E54">
        <w:rPr>
          <w:rFonts w:ascii="Arial" w:eastAsia="Times New Roman" w:hAnsi="Arial" w:cs="Times New Roman"/>
          <w:sz w:val="22"/>
        </w:rPr>
        <w:br/>
        <w:t>(</w:t>
      </w:r>
      <w:hyperlink r:id="rId28" w:history="1">
        <w:r w:rsidR="00705E54" w:rsidRPr="00AB1454">
          <w:rPr>
            <w:rStyle w:val="Hyperlink"/>
            <w:rFonts w:ascii="Arial" w:eastAsia="Times New Roman" w:hAnsi="Arial" w:cs="Times New Roman"/>
            <w:sz w:val="22"/>
          </w:rPr>
          <w:t>https://portal.hud.gov/hudportal/HUD?src=/program_offices/administration/hudclips/handbooks/cpd/13780</w:t>
        </w:r>
      </w:hyperlink>
      <w:r w:rsidR="00705E54">
        <w:rPr>
          <w:rFonts w:ascii="Arial" w:eastAsia="Times New Roman" w:hAnsi="Arial" w:cs="Times New Roman"/>
          <w:sz w:val="22"/>
        </w:rPr>
        <w:t xml:space="preserve"> .</w:t>
      </w:r>
    </w:p>
    <w:p w14:paraId="6746DD85" w14:textId="77777777" w:rsidR="008B56F8" w:rsidRPr="00705E54" w:rsidRDefault="008B56F8" w:rsidP="008B56F8">
      <w:pPr>
        <w:spacing w:after="0" w:line="240" w:lineRule="auto"/>
        <w:rPr>
          <w:rFonts w:ascii="Arial" w:eastAsia="Times New Roman" w:hAnsi="Arial" w:cs="Times New Roman"/>
          <w:sz w:val="20"/>
          <w:szCs w:val="20"/>
        </w:rPr>
      </w:pPr>
    </w:p>
    <w:p w14:paraId="24AD3798"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Any application for HUD funds must contain an accurate determination of the number of households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43A9ADC" w14:textId="77777777" w:rsidR="008B56F8" w:rsidRPr="00705E54" w:rsidRDefault="008B56F8" w:rsidP="008B56F8">
      <w:pPr>
        <w:spacing w:after="0" w:line="240" w:lineRule="auto"/>
        <w:rPr>
          <w:rFonts w:ascii="Arial" w:eastAsia="Times New Roman" w:hAnsi="Arial" w:cs="Times New Roman"/>
          <w:sz w:val="20"/>
          <w:szCs w:val="20"/>
        </w:rPr>
      </w:pPr>
    </w:p>
    <w:p w14:paraId="7753BF30" w14:textId="77777777" w:rsidR="008B56F8" w:rsidRPr="00705E54" w:rsidRDefault="008B56F8" w:rsidP="008B56F8">
      <w:pPr>
        <w:spacing w:after="0" w:line="240" w:lineRule="auto"/>
        <w:rPr>
          <w:rFonts w:ascii="Arial" w:eastAsia="Times New Roman" w:hAnsi="Arial" w:cs="Times New Roman"/>
          <w:b/>
          <w:sz w:val="22"/>
        </w:rPr>
      </w:pPr>
      <w:r w:rsidRPr="00705E54">
        <w:rPr>
          <w:rFonts w:ascii="Arial" w:eastAsia="Times New Roman" w:hAnsi="Arial" w:cs="Times New Roman"/>
          <w:b/>
          <w:sz w:val="22"/>
        </w:rPr>
        <w:t>Construction Projects &amp; Federal Wage Rates</w:t>
      </w:r>
    </w:p>
    <w:p w14:paraId="62DA8966" w14:textId="77777777" w:rsidR="008B56F8" w:rsidRPr="003654C8" w:rsidRDefault="008B56F8" w:rsidP="008B56F8">
      <w:pPr>
        <w:spacing w:after="0" w:line="240" w:lineRule="auto"/>
        <w:ind w:right="-233"/>
        <w:rPr>
          <w:rFonts w:ascii="Arial" w:eastAsia="Times New Roman" w:hAnsi="Arial" w:cs="Times New Roman"/>
          <w:sz w:val="22"/>
        </w:rPr>
      </w:pPr>
      <w:r w:rsidRPr="00705E54">
        <w:rPr>
          <w:rFonts w:ascii="Arial" w:eastAsia="Times New Roman" w:hAnsi="Arial" w:cs="Times New Roman"/>
          <w:sz w:val="22"/>
        </w:rPr>
        <w:t xml:space="preserve">For construction projects over $2,000, workers must be paid Federal Davis-Bacon wage rates (except housing rehab or construction, in which </w:t>
      </w:r>
      <w:r w:rsidRPr="003F3C3D">
        <w:rPr>
          <w:rFonts w:ascii="Arial" w:eastAsia="Times New Roman" w:hAnsi="Arial" w:cs="Times New Roman"/>
          <w:sz w:val="22"/>
        </w:rPr>
        <w:t xml:space="preserve">case </w:t>
      </w:r>
      <w:r w:rsidR="00A7086D" w:rsidRPr="003F3C3D">
        <w:rPr>
          <w:rFonts w:ascii="Arial" w:eastAsia="Times New Roman" w:hAnsi="Arial" w:cs="Times New Roman"/>
          <w:sz w:val="22"/>
        </w:rPr>
        <w:t>twelve</w:t>
      </w:r>
      <w:r w:rsidRPr="003F3C3D">
        <w:rPr>
          <w:rFonts w:ascii="Arial" w:eastAsia="Times New Roman" w:hAnsi="Arial" w:cs="Times New Roman"/>
          <w:sz w:val="22"/>
        </w:rPr>
        <w:t xml:space="preserve"> or more units </w:t>
      </w:r>
      <w:r w:rsidR="00A7086D" w:rsidRPr="003F3C3D">
        <w:rPr>
          <w:rFonts w:ascii="Arial" w:eastAsia="Times New Roman" w:hAnsi="Arial" w:cs="Times New Roman"/>
          <w:sz w:val="22"/>
        </w:rPr>
        <w:t xml:space="preserve">in a single undertaking/project </w:t>
      </w:r>
      <w:r w:rsidRPr="003F3C3D">
        <w:rPr>
          <w:rFonts w:ascii="Arial" w:eastAsia="Times New Roman" w:hAnsi="Arial" w:cs="Times New Roman"/>
          <w:sz w:val="22"/>
        </w:rPr>
        <w:t>must be involved).  These rates are established by specific trades (examples: plumbers, electricians, carpenters, lab</w:t>
      </w:r>
      <w:r w:rsidRPr="003654C8">
        <w:rPr>
          <w:rFonts w:ascii="Arial" w:eastAsia="Times New Roman" w:hAnsi="Arial" w:cs="Times New Roman"/>
          <w:sz w:val="22"/>
        </w:rPr>
        <w:t>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74D5FCB9" w14:textId="77777777" w:rsidR="008B56F8" w:rsidRPr="00E8715D" w:rsidRDefault="008B56F8" w:rsidP="008B56F8">
      <w:pPr>
        <w:spacing w:after="0" w:line="240" w:lineRule="auto"/>
        <w:rPr>
          <w:rFonts w:ascii="Arial" w:eastAsia="Times New Roman" w:hAnsi="Arial" w:cs="Times New Roman"/>
          <w:b/>
          <w:sz w:val="20"/>
          <w:szCs w:val="20"/>
        </w:rPr>
      </w:pPr>
    </w:p>
    <w:p w14:paraId="504D29E9"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Lead-Based Paint</w:t>
      </w:r>
    </w:p>
    <w:p w14:paraId="3B4DAE48" w14:textId="77777777" w:rsidR="008B56F8" w:rsidRPr="003654C8" w:rsidRDefault="008B56F8" w:rsidP="008B56F8">
      <w:pPr>
        <w:spacing w:after="0" w:line="240" w:lineRule="auto"/>
        <w:rPr>
          <w:rFonts w:ascii="Arial" w:eastAsia="Times New Roman" w:hAnsi="Arial" w:cs="Times New Roman"/>
          <w:bCs/>
          <w:sz w:val="16"/>
        </w:rPr>
      </w:pPr>
      <w:r w:rsidRPr="003654C8">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w:t>
      </w:r>
      <w:r w:rsidRPr="001944DD">
        <w:rPr>
          <w:rFonts w:ascii="Arial" w:eastAsia="Times New Roman" w:hAnsi="Arial" w:cs="Times New Roman"/>
          <w:sz w:val="22"/>
        </w:rPr>
        <w:t>e, 24 CFR Part 35. T</w:t>
      </w:r>
      <w:r w:rsidRPr="003654C8">
        <w:rPr>
          <w:rFonts w:ascii="Arial" w:eastAsia="Times New Roman" w:hAnsi="Arial" w:cs="Times New Roman"/>
          <w:sz w:val="22"/>
        </w:rPr>
        <w: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2E23C371" w14:textId="77777777" w:rsidR="008B56F8" w:rsidRDefault="008B56F8" w:rsidP="008B56F8">
      <w:pPr>
        <w:spacing w:after="0" w:line="240" w:lineRule="auto"/>
        <w:jc w:val="center"/>
        <w:rPr>
          <w:rFonts w:ascii="Arial" w:eastAsia="Times New Roman" w:hAnsi="Arial" w:cs="Times New Roman"/>
          <w:b/>
          <w:sz w:val="28"/>
        </w:rPr>
      </w:pPr>
      <w:r w:rsidRPr="003654C8">
        <w:rPr>
          <w:rFonts w:ascii="Arial" w:eastAsia="Times New Roman" w:hAnsi="Arial" w:cs="Times New Roman"/>
          <w:sz w:val="22"/>
        </w:rPr>
        <w:br w:type="page"/>
      </w:r>
      <w:r w:rsidRPr="003654C8">
        <w:rPr>
          <w:rFonts w:ascii="Arial" w:eastAsia="Times New Roman" w:hAnsi="Arial" w:cs="Times New Roman"/>
          <w:b/>
          <w:sz w:val="28"/>
        </w:rPr>
        <w:lastRenderedPageBreak/>
        <w:t>Important Information/Items to Consider (continued)</w:t>
      </w:r>
    </w:p>
    <w:p w14:paraId="4469D68C" w14:textId="77777777" w:rsidR="00B004B6" w:rsidRDefault="00B004B6" w:rsidP="00B004B6">
      <w:pPr>
        <w:spacing w:after="0" w:line="240" w:lineRule="auto"/>
        <w:rPr>
          <w:rFonts w:ascii="Arial" w:eastAsia="Times New Roman" w:hAnsi="Arial" w:cs="Times New Roman"/>
          <w:b/>
          <w:sz w:val="22"/>
        </w:rPr>
      </w:pPr>
    </w:p>
    <w:p w14:paraId="5E407A66" w14:textId="1DD4F0B7" w:rsidR="00B004B6" w:rsidRDefault="00B004B6" w:rsidP="00B004B6">
      <w:pPr>
        <w:spacing w:after="0" w:line="240" w:lineRule="auto"/>
        <w:rPr>
          <w:rFonts w:ascii="Arial" w:eastAsia="Times New Roman" w:hAnsi="Arial" w:cs="Times New Roman"/>
          <w:b/>
          <w:sz w:val="22"/>
        </w:rPr>
      </w:pPr>
      <w:r>
        <w:rPr>
          <w:rFonts w:ascii="Arial" w:eastAsia="Times New Roman" w:hAnsi="Arial" w:cs="Times New Roman"/>
          <w:b/>
          <w:sz w:val="22"/>
        </w:rPr>
        <w:t>Build America</w:t>
      </w:r>
      <w:r w:rsidR="002D2B7B">
        <w:rPr>
          <w:rFonts w:ascii="Arial" w:eastAsia="Times New Roman" w:hAnsi="Arial" w:cs="Times New Roman"/>
          <w:b/>
          <w:sz w:val="22"/>
        </w:rPr>
        <w:t>, Buy America</w:t>
      </w:r>
      <w:r>
        <w:rPr>
          <w:rFonts w:ascii="Arial" w:eastAsia="Times New Roman" w:hAnsi="Arial" w:cs="Times New Roman"/>
          <w:b/>
          <w:sz w:val="22"/>
        </w:rPr>
        <w:t xml:space="preserve"> (BABA)</w:t>
      </w:r>
    </w:p>
    <w:p w14:paraId="0E864BFB" w14:textId="26833140" w:rsidR="00B004B6" w:rsidRPr="003654C8" w:rsidRDefault="00190E4B" w:rsidP="00D50049">
      <w:pPr>
        <w:spacing w:after="0" w:line="240" w:lineRule="auto"/>
        <w:rPr>
          <w:rFonts w:ascii="Arial" w:eastAsia="Times New Roman" w:hAnsi="Arial" w:cs="Times New Roman"/>
          <w:b/>
          <w:sz w:val="28"/>
        </w:rPr>
      </w:pPr>
      <w:r>
        <w:rPr>
          <w:rFonts w:ascii="Arial" w:eastAsia="Times New Roman" w:hAnsi="Arial" w:cs="Times New Roman"/>
          <w:bCs/>
          <w:sz w:val="22"/>
        </w:rPr>
        <w:t>On November 15, 2021 HUD signed into law</w:t>
      </w:r>
      <w:r w:rsidR="001E1925">
        <w:rPr>
          <w:rFonts w:ascii="Arial" w:eastAsia="Times New Roman" w:hAnsi="Arial" w:cs="Times New Roman"/>
          <w:bCs/>
          <w:sz w:val="22"/>
        </w:rPr>
        <w:t xml:space="preserve"> the Build America, Buy America Act (BABA)</w:t>
      </w:r>
      <w:r w:rsidR="00A32998">
        <w:rPr>
          <w:rFonts w:ascii="Arial" w:eastAsia="Times New Roman" w:hAnsi="Arial" w:cs="Times New Roman"/>
          <w:bCs/>
          <w:sz w:val="22"/>
        </w:rPr>
        <w:t xml:space="preserve">, or referenced as the “Buy America Preference” (BAP). </w:t>
      </w:r>
      <w:r w:rsidR="004A7CEE"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sidR="003148EF">
        <w:rPr>
          <w:rFonts w:ascii="Arial" w:eastAsia="Times New Roman" w:hAnsi="Arial" w:cs="Times New Roman"/>
          <w:bCs/>
          <w:sz w:val="22"/>
        </w:rPr>
        <w:t xml:space="preserve"> </w:t>
      </w:r>
      <w:r w:rsidR="0036110A">
        <w:rPr>
          <w:rFonts w:ascii="Arial" w:eastAsia="Times New Roman" w:hAnsi="Arial" w:cs="Times New Roman"/>
          <w:bCs/>
          <w:sz w:val="22"/>
        </w:rPr>
        <w:t xml:space="preserve">As of </w:t>
      </w:r>
      <w:r w:rsidR="0036110A">
        <w:rPr>
          <w:rFonts w:ascii="Arial" w:eastAsia="Times New Roman" w:hAnsi="Arial" w:cs="Times New Roman"/>
          <w:b/>
          <w:sz w:val="22"/>
        </w:rPr>
        <w:t>August 23, 2024</w:t>
      </w:r>
      <w:r w:rsidR="006543F7">
        <w:rPr>
          <w:rFonts w:ascii="Arial" w:eastAsia="Times New Roman" w:hAnsi="Arial" w:cs="Times New Roman"/>
          <w:bCs/>
          <w:sz w:val="22"/>
        </w:rPr>
        <w:t>, BABA will apply to any HOME Projects</w:t>
      </w:r>
      <w:r w:rsidR="009A0509">
        <w:rPr>
          <w:rFonts w:ascii="Arial" w:eastAsia="Times New Roman" w:hAnsi="Arial" w:cs="Times New Roman"/>
          <w:bCs/>
          <w:sz w:val="22"/>
        </w:rPr>
        <w:t xml:space="preserve"> unless</w:t>
      </w:r>
      <w:r w:rsidR="00D50049">
        <w:rPr>
          <w:rFonts w:ascii="Arial" w:eastAsia="Times New Roman" w:hAnsi="Arial" w:cs="Times New Roman"/>
          <w:bCs/>
          <w:sz w:val="22"/>
        </w:rPr>
        <w:t xml:space="preserve"> one of the four general applicability waivers apply. To learn more visit: </w:t>
      </w:r>
      <w:hyperlink r:id="rId29" w:history="1">
        <w:r w:rsidR="00D50049" w:rsidRPr="00536F55">
          <w:rPr>
            <w:rStyle w:val="Hyperlink"/>
            <w:rFonts w:ascii="Arial" w:eastAsia="Times New Roman" w:hAnsi="Arial" w:cs="Times New Roman"/>
            <w:bCs/>
            <w:sz w:val="22"/>
          </w:rPr>
          <w:t>https://www.hud.gov/sites/dfiles/OCHCO/documents/2023-12cpdn.pdf</w:t>
        </w:r>
      </w:hyperlink>
      <w:r w:rsidR="00D50049">
        <w:rPr>
          <w:rFonts w:ascii="Arial" w:eastAsia="Times New Roman" w:hAnsi="Arial" w:cs="Times New Roman"/>
          <w:bCs/>
          <w:sz w:val="22"/>
        </w:rPr>
        <w:t xml:space="preserve">. </w:t>
      </w:r>
    </w:p>
    <w:p w14:paraId="2D0DA43D" w14:textId="77777777" w:rsidR="008B56F8" w:rsidRPr="003654C8" w:rsidRDefault="008B56F8" w:rsidP="008B56F8">
      <w:pPr>
        <w:spacing w:after="0" w:line="240" w:lineRule="auto"/>
        <w:rPr>
          <w:rFonts w:ascii="Arial" w:eastAsia="Times New Roman" w:hAnsi="Arial" w:cs="Times New Roman"/>
          <w:b/>
          <w:sz w:val="22"/>
        </w:rPr>
      </w:pPr>
    </w:p>
    <w:p w14:paraId="7F6277FF"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Demographics</w:t>
      </w:r>
    </w:p>
    <w:p w14:paraId="7FA2688B" w14:textId="77777777" w:rsidR="008B56F8" w:rsidRPr="00F75B0A"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sz w:val="22"/>
        </w:rPr>
        <w:t>Reporting requirements for HUD grants will involve data collection of demographic information for each person served such as those that follow. Depending on grant</w:t>
      </w:r>
      <w:r w:rsidR="00F75B0A">
        <w:rPr>
          <w:rFonts w:ascii="Arial" w:eastAsia="Times New Roman" w:hAnsi="Arial" w:cs="Times New Roman"/>
          <w:sz w:val="22"/>
        </w:rPr>
        <w:t xml:space="preserve"> type</w:t>
      </w:r>
      <w:r w:rsidRPr="003654C8">
        <w:rPr>
          <w:rFonts w:ascii="Arial" w:eastAsia="Times New Roman" w:hAnsi="Arial" w:cs="Times New Roman"/>
          <w:sz w:val="22"/>
        </w:rPr>
        <w:t xml:space="preserve">, some reporting requirements are more extensive.  </w:t>
      </w:r>
    </w:p>
    <w:p w14:paraId="1491A6E4" w14:textId="77777777" w:rsidR="008B56F8" w:rsidRPr="00F75B0A" w:rsidRDefault="008B56F8" w:rsidP="008B56F8">
      <w:pPr>
        <w:spacing w:after="0" w:line="240" w:lineRule="auto"/>
        <w:rPr>
          <w:rFonts w:ascii="Arial" w:eastAsia="Times New Roman" w:hAnsi="Arial" w:cs="Times New Roman"/>
          <w:sz w:val="12"/>
          <w:szCs w:val="12"/>
        </w:rPr>
      </w:pPr>
    </w:p>
    <w:p w14:paraId="32BC3F30"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1. </w:t>
      </w:r>
      <w:r w:rsidRPr="003654C8">
        <w:rPr>
          <w:rFonts w:ascii="Arial" w:eastAsia="Times New Roman" w:hAnsi="Arial" w:cs="Times New Roman"/>
          <w:bCs/>
          <w:sz w:val="22"/>
        </w:rPr>
        <w:tab/>
      </w:r>
      <w:r w:rsidRPr="003654C8">
        <w:rPr>
          <w:rFonts w:ascii="Arial" w:eastAsia="Times New Roman" w:hAnsi="Arial" w:cs="Times New Roman"/>
          <w:b/>
          <w:bCs/>
          <w:sz w:val="22"/>
        </w:rPr>
        <w:t xml:space="preserve">Income categories </w:t>
      </w:r>
      <w:r w:rsidRPr="003654C8">
        <w:rPr>
          <w:rFonts w:ascii="Arial" w:eastAsia="Times New Roman" w:hAnsi="Arial" w:cs="Times New Roman"/>
          <w:bCs/>
          <w:sz w:val="22"/>
        </w:rPr>
        <w:t>(MFI = Median Family Income)</w:t>
      </w:r>
      <w:r w:rsidRPr="003654C8">
        <w:rPr>
          <w:rFonts w:ascii="Arial" w:eastAsia="Times New Roman" w:hAnsi="Arial" w:cs="Times New Roman"/>
          <w:b/>
          <w:bCs/>
          <w:sz w:val="22"/>
        </w:rPr>
        <w:t>:</w:t>
      </w:r>
    </w:p>
    <w:p w14:paraId="7AD0DD6A"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Extremely Low (0% to 30% of MFI)</w:t>
      </w:r>
    </w:p>
    <w:p w14:paraId="39CB2890"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Low (31% to 50% of MFI)</w:t>
      </w:r>
    </w:p>
    <w:p w14:paraId="41DFFC4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Moderate (51% to 80% of MFI)</w:t>
      </w:r>
    </w:p>
    <w:p w14:paraId="48DEBD3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Non Low to Moderate (greater than 80% MFI)</w:t>
      </w:r>
    </w:p>
    <w:p w14:paraId="240E8788"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2. </w:t>
      </w:r>
      <w:r w:rsidRPr="003654C8">
        <w:rPr>
          <w:rFonts w:ascii="Arial" w:eastAsia="Times New Roman" w:hAnsi="Arial" w:cs="Times New Roman"/>
          <w:bCs/>
          <w:sz w:val="22"/>
        </w:rPr>
        <w:tab/>
      </w:r>
      <w:r w:rsidRPr="003654C8">
        <w:rPr>
          <w:rFonts w:ascii="Arial" w:eastAsia="Times New Roman" w:hAnsi="Arial" w:cs="Times New Roman"/>
          <w:b/>
          <w:bCs/>
          <w:sz w:val="22"/>
        </w:rPr>
        <w:t>Gender:</w:t>
      </w:r>
      <w:r w:rsidRPr="003654C8">
        <w:rPr>
          <w:rFonts w:ascii="Arial" w:eastAsia="Times New Roman" w:hAnsi="Arial" w:cs="Times New Roman"/>
          <w:bCs/>
          <w:sz w:val="22"/>
        </w:rPr>
        <w:t xml:space="preserve"> Male or Female</w:t>
      </w:r>
    </w:p>
    <w:p w14:paraId="5C7232FD" w14:textId="77777777" w:rsidR="008B56F8" w:rsidRPr="003654C8" w:rsidRDefault="008B56F8" w:rsidP="00F75B0A">
      <w:pPr>
        <w:spacing w:after="0" w:line="240" w:lineRule="auto"/>
        <w:ind w:left="540" w:hanging="360"/>
        <w:rPr>
          <w:rFonts w:ascii="Arial" w:eastAsia="Times New Roman" w:hAnsi="Arial" w:cs="Times New Roman"/>
          <w:bCs/>
          <w:sz w:val="22"/>
        </w:rPr>
      </w:pPr>
      <w:r w:rsidRPr="003654C8">
        <w:rPr>
          <w:rFonts w:ascii="Arial" w:eastAsia="Times New Roman" w:hAnsi="Arial" w:cs="Times New Roman"/>
          <w:sz w:val="22"/>
        </w:rPr>
        <w:t>3.</w:t>
      </w:r>
      <w:r w:rsidRPr="003654C8">
        <w:rPr>
          <w:rFonts w:ascii="Arial" w:eastAsia="Times New Roman" w:hAnsi="Arial" w:cs="Times New Roman"/>
          <w:b/>
          <w:sz w:val="22"/>
        </w:rPr>
        <w:tab/>
      </w:r>
      <w:r w:rsidRPr="003654C8">
        <w:rPr>
          <w:rFonts w:ascii="Arial" w:eastAsia="Times New Roman" w:hAnsi="Arial" w:cs="Times New Roman"/>
          <w:b/>
          <w:bCs/>
          <w:sz w:val="22"/>
        </w:rPr>
        <w:t>Race and ethnicity:</w:t>
      </w:r>
    </w:p>
    <w:p w14:paraId="241AF1CC"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Racial Categories</w:t>
      </w:r>
      <w:r w:rsidRPr="003654C8">
        <w:rPr>
          <w:rFonts w:ascii="Arial" w:eastAsia="Times New Roman" w:hAnsi="Arial" w:cs="Times New Roman"/>
          <w:sz w:val="22"/>
        </w:rPr>
        <w:t>:</w:t>
      </w:r>
    </w:p>
    <w:p w14:paraId="38BAE970"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w:t>
      </w:r>
    </w:p>
    <w:p w14:paraId="759A4EB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w:t>
      </w:r>
    </w:p>
    <w:p w14:paraId="3BCACB4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w:t>
      </w:r>
    </w:p>
    <w:p w14:paraId="6DE61685"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Native Hawaiian/Other Pacific Islander</w:t>
      </w:r>
    </w:p>
    <w:p w14:paraId="2EFAEC72"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White</w:t>
      </w:r>
    </w:p>
    <w:p w14:paraId="6B4D9C44"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White</w:t>
      </w:r>
    </w:p>
    <w:p w14:paraId="1B70C82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 AND White</w:t>
      </w:r>
    </w:p>
    <w:p w14:paraId="50BB45E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 AND White</w:t>
      </w:r>
    </w:p>
    <w:p w14:paraId="3B76730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Black/African American</w:t>
      </w:r>
    </w:p>
    <w:p w14:paraId="4A28D7B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Other Multi-Racial</w:t>
      </w:r>
    </w:p>
    <w:p w14:paraId="1BE9974D"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Ethnic Designations</w:t>
      </w:r>
      <w:r w:rsidRPr="003654C8">
        <w:rPr>
          <w:rFonts w:ascii="Arial" w:eastAsia="Times New Roman" w:hAnsi="Arial" w:cs="Times New Roman"/>
          <w:sz w:val="22"/>
        </w:rPr>
        <w:t>:</w:t>
      </w:r>
    </w:p>
    <w:p w14:paraId="6B5E2170" w14:textId="77777777" w:rsidR="00F75B0A"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Hispanic/Latino</w:t>
      </w:r>
    </w:p>
    <w:p w14:paraId="1535B5EF" w14:textId="77777777" w:rsidR="008B56F8" w:rsidRPr="003654C8" w:rsidRDefault="00F75B0A" w:rsidP="008B56F8">
      <w:pPr>
        <w:spacing w:after="0" w:line="240" w:lineRule="auto"/>
        <w:ind w:left="748"/>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Not Hispanic/Latino</w:t>
      </w:r>
    </w:p>
    <w:p w14:paraId="48914932" w14:textId="77777777" w:rsidR="00F75B0A" w:rsidRPr="00F75B0A" w:rsidRDefault="00F75B0A" w:rsidP="008B56F8">
      <w:pPr>
        <w:spacing w:after="0" w:line="240" w:lineRule="auto"/>
        <w:rPr>
          <w:rFonts w:ascii="Arial" w:eastAsia="Times New Roman" w:hAnsi="Arial" w:cs="Times New Roman"/>
          <w:b/>
          <w:i/>
          <w:sz w:val="12"/>
          <w:szCs w:val="12"/>
        </w:rPr>
      </w:pPr>
    </w:p>
    <w:p w14:paraId="08B1E5EC" w14:textId="77777777" w:rsidR="008B56F8" w:rsidRPr="003654C8" w:rsidRDefault="008B56F8" w:rsidP="008B56F8">
      <w:pPr>
        <w:spacing w:after="0" w:line="240" w:lineRule="auto"/>
        <w:rPr>
          <w:rFonts w:ascii="Arial" w:eastAsia="Times New Roman" w:hAnsi="Arial" w:cs="Times New Roman"/>
          <w:i/>
          <w:sz w:val="22"/>
        </w:rPr>
      </w:pPr>
      <w:r w:rsidRPr="003654C8">
        <w:rPr>
          <w:rFonts w:ascii="Arial" w:eastAsia="Times New Roman" w:hAnsi="Arial" w:cs="Times New Roman"/>
          <w:b/>
          <w:i/>
          <w:sz w:val="22"/>
        </w:rPr>
        <w:t>Note:</w:t>
      </w:r>
      <w:r w:rsidRPr="003654C8">
        <w:rPr>
          <w:rFonts w:ascii="Arial" w:eastAsia="Times New Roman" w:hAnsi="Arial" w:cs="Times New Roman"/>
          <w:i/>
          <w:sz w:val="22"/>
        </w:rPr>
        <w:t xml:space="preserve"> Ethnic categories such as Hispanic and Latino cut across all races. Persons reporting Hispanic or Latino must also select a race.</w:t>
      </w:r>
    </w:p>
    <w:p w14:paraId="2BCE51A6" w14:textId="77777777" w:rsidR="008B56F8" w:rsidRPr="00F75B0A" w:rsidRDefault="008B56F8" w:rsidP="008B56F8">
      <w:pPr>
        <w:spacing w:after="0" w:line="240" w:lineRule="auto"/>
        <w:rPr>
          <w:rFonts w:ascii="Arial" w:eastAsia="Times New Roman" w:hAnsi="Arial" w:cs="Times New Roman"/>
          <w:i/>
          <w:sz w:val="16"/>
          <w:szCs w:val="16"/>
        </w:rPr>
      </w:pPr>
    </w:p>
    <w:p w14:paraId="251F08A6"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 xml:space="preserve">Low and Moderate-Income Guidelines </w:t>
      </w:r>
    </w:p>
    <w:p w14:paraId="16D9406D" w14:textId="02DCA66C" w:rsidR="008B56F8" w:rsidRDefault="6731DE59" w:rsidP="00B44753">
      <w:pPr>
        <w:pStyle w:val="BodyText"/>
        <w:spacing w:after="0"/>
        <w:rPr>
          <w:rFonts w:ascii="Arial" w:hAnsi="Arial"/>
          <w:sz w:val="16"/>
          <w:szCs w:val="16"/>
        </w:rPr>
      </w:pPr>
      <w:r w:rsidRPr="23F754A8">
        <w:rPr>
          <w:rFonts w:ascii="Arial" w:hAnsi="Arial"/>
        </w:rPr>
        <w:t xml:space="preserve">Activities for participants funded with HUD awards must meet low or moderate-income guidelines </w:t>
      </w:r>
      <w:r w:rsidR="366BDE21" w:rsidRPr="23F754A8">
        <w:rPr>
          <w:rFonts w:ascii="Arial" w:hAnsi="Arial"/>
        </w:rPr>
        <w:t xml:space="preserve">set by </w:t>
      </w:r>
      <w:r w:rsidRPr="23F754A8">
        <w:rPr>
          <w:rFonts w:ascii="Arial" w:hAnsi="Arial"/>
        </w:rPr>
        <w:t>HUD.</w:t>
      </w:r>
    </w:p>
    <w:p w14:paraId="278964CC" w14:textId="6A0619FF" w:rsidR="00A7086D" w:rsidRPr="003654C8" w:rsidRDefault="45B1B4FA" w:rsidP="009C6BDB">
      <w:pPr>
        <w:spacing w:after="0" w:line="240" w:lineRule="auto"/>
        <w:jc w:val="center"/>
      </w:pPr>
      <w:r>
        <w:rPr>
          <w:noProof/>
        </w:rPr>
        <w:drawing>
          <wp:inline distT="0" distB="0" distL="0" distR="0" wp14:anchorId="40C04D7B" wp14:editId="7BA21B89">
            <wp:extent cx="5356544" cy="1885950"/>
            <wp:effectExtent l="0" t="0" r="0" b="0"/>
            <wp:docPr id="1570172531" name="Picture 157017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356544" cy="1885950"/>
                    </a:xfrm>
                    <a:prstGeom prst="rect">
                      <a:avLst/>
                    </a:prstGeom>
                  </pic:spPr>
                </pic:pic>
              </a:graphicData>
            </a:graphic>
          </wp:inline>
        </w:drawing>
      </w:r>
    </w:p>
    <w:sectPr w:rsidR="00A7086D" w:rsidRPr="003654C8" w:rsidSect="0027793D">
      <w:pgSz w:w="12240" w:h="15840"/>
      <w:pgMar w:top="720" w:right="720" w:bottom="720" w:left="720" w:header="720"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295C" w14:textId="77777777" w:rsidR="00874800" w:rsidRDefault="00874800">
      <w:pPr>
        <w:spacing w:after="0" w:line="240" w:lineRule="auto"/>
      </w:pPr>
      <w:r>
        <w:separator/>
      </w:r>
    </w:p>
  </w:endnote>
  <w:endnote w:type="continuationSeparator" w:id="0">
    <w:p w14:paraId="39E44827" w14:textId="77777777" w:rsidR="00874800" w:rsidRDefault="00874800">
      <w:pPr>
        <w:spacing w:after="0" w:line="240" w:lineRule="auto"/>
      </w:pPr>
      <w:r>
        <w:continuationSeparator/>
      </w:r>
    </w:p>
  </w:endnote>
  <w:endnote w:type="continuationNotice" w:id="1">
    <w:p w14:paraId="6960F629" w14:textId="77777777" w:rsidR="00874800" w:rsidRDefault="00874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7146" w14:textId="29184093" w:rsidR="00283CD5" w:rsidRDefault="00283CD5">
    <w:pPr>
      <w:pStyle w:val="Footer"/>
    </w:pPr>
    <w:r w:rsidRPr="00DB65FC">
      <w:t>PY2</w:t>
    </w:r>
    <w:r w:rsidR="007B173B">
      <w:t>6</w:t>
    </w:r>
    <w:r w:rsidR="00776CC2">
      <w:rPr>
        <w:color w:val="4F81BD" w:themeColor="accent1"/>
      </w:rPr>
      <w:t xml:space="preserve"> </w:t>
    </w:r>
    <w:r w:rsidR="00593631">
      <w:t>City of Tulsa</w:t>
    </w:r>
    <w:r>
      <w:t xml:space="preserve"> HOME</w:t>
    </w:r>
    <w:r w:rsidR="00874344">
      <w:t xml:space="preserv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2EA0" w14:textId="77777777" w:rsidR="008306E9" w:rsidRPr="00845549" w:rsidRDefault="008306E9"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A04B" w14:textId="77777777" w:rsidR="008306E9" w:rsidRPr="00B25B21" w:rsidRDefault="008306E9"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5251" w14:textId="77777777" w:rsidR="00874800" w:rsidRDefault="00874800">
      <w:pPr>
        <w:spacing w:after="0" w:line="240" w:lineRule="auto"/>
      </w:pPr>
      <w:r>
        <w:separator/>
      </w:r>
    </w:p>
  </w:footnote>
  <w:footnote w:type="continuationSeparator" w:id="0">
    <w:p w14:paraId="1E89D11D" w14:textId="77777777" w:rsidR="00874800" w:rsidRDefault="00874800">
      <w:pPr>
        <w:spacing w:after="0" w:line="240" w:lineRule="auto"/>
      </w:pPr>
      <w:r>
        <w:continuationSeparator/>
      </w:r>
    </w:p>
  </w:footnote>
  <w:footnote w:type="continuationNotice" w:id="1">
    <w:p w14:paraId="20213E6B" w14:textId="77777777" w:rsidR="00874800" w:rsidRDefault="00874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2FBA" w14:textId="77777777" w:rsidR="008306E9" w:rsidRDefault="0083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857" w14:textId="77777777" w:rsidR="008306E9" w:rsidRDefault="0083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1CC" w14:textId="77777777" w:rsidR="008306E9" w:rsidRDefault="0083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39B"/>
    <w:multiLevelType w:val="hybridMultilevel"/>
    <w:tmpl w:val="9FB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7E2C"/>
    <w:multiLevelType w:val="multilevel"/>
    <w:tmpl w:val="841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23BA5649"/>
    <w:multiLevelType w:val="hybridMultilevel"/>
    <w:tmpl w:val="E820B3E6"/>
    <w:lvl w:ilvl="0" w:tplc="F5A8D724">
      <w:start w:val="1"/>
      <w:numFmt w:val="bullet"/>
      <w:lvlText w:val=""/>
      <w:lvlJc w:val="left"/>
      <w:pPr>
        <w:ind w:left="595" w:hanging="360"/>
      </w:pPr>
      <w:rPr>
        <w:rFonts w:ascii="Symbol" w:eastAsia="Symbol" w:hAnsi="Symbol" w:hint="default"/>
        <w:sz w:val="20"/>
        <w:szCs w:val="20"/>
      </w:rPr>
    </w:lvl>
    <w:lvl w:ilvl="1" w:tplc="28D61EFA">
      <w:start w:val="1"/>
      <w:numFmt w:val="bullet"/>
      <w:lvlText w:val="•"/>
      <w:lvlJc w:val="left"/>
      <w:pPr>
        <w:ind w:left="1476" w:hanging="360"/>
      </w:pPr>
      <w:rPr>
        <w:rFonts w:hint="default"/>
      </w:rPr>
    </w:lvl>
    <w:lvl w:ilvl="2" w:tplc="C2EC54E8">
      <w:start w:val="1"/>
      <w:numFmt w:val="bullet"/>
      <w:lvlText w:val="•"/>
      <w:lvlJc w:val="left"/>
      <w:pPr>
        <w:ind w:left="2356" w:hanging="360"/>
      </w:pPr>
      <w:rPr>
        <w:rFonts w:hint="default"/>
      </w:rPr>
    </w:lvl>
    <w:lvl w:ilvl="3" w:tplc="D498516A">
      <w:start w:val="1"/>
      <w:numFmt w:val="bullet"/>
      <w:lvlText w:val="•"/>
      <w:lvlJc w:val="left"/>
      <w:pPr>
        <w:ind w:left="3237" w:hanging="360"/>
      </w:pPr>
      <w:rPr>
        <w:rFonts w:hint="default"/>
      </w:rPr>
    </w:lvl>
    <w:lvl w:ilvl="4" w:tplc="C51C3524">
      <w:start w:val="1"/>
      <w:numFmt w:val="bullet"/>
      <w:lvlText w:val="•"/>
      <w:lvlJc w:val="left"/>
      <w:pPr>
        <w:ind w:left="4118" w:hanging="360"/>
      </w:pPr>
      <w:rPr>
        <w:rFonts w:hint="default"/>
      </w:rPr>
    </w:lvl>
    <w:lvl w:ilvl="5" w:tplc="02A01F9C">
      <w:start w:val="1"/>
      <w:numFmt w:val="bullet"/>
      <w:lvlText w:val="•"/>
      <w:lvlJc w:val="left"/>
      <w:pPr>
        <w:ind w:left="4998" w:hanging="360"/>
      </w:pPr>
      <w:rPr>
        <w:rFonts w:hint="default"/>
      </w:rPr>
    </w:lvl>
    <w:lvl w:ilvl="6" w:tplc="0CB61110">
      <w:start w:val="1"/>
      <w:numFmt w:val="bullet"/>
      <w:lvlText w:val="•"/>
      <w:lvlJc w:val="left"/>
      <w:pPr>
        <w:ind w:left="5879" w:hanging="360"/>
      </w:pPr>
      <w:rPr>
        <w:rFonts w:hint="default"/>
      </w:rPr>
    </w:lvl>
    <w:lvl w:ilvl="7" w:tplc="F0628498">
      <w:start w:val="1"/>
      <w:numFmt w:val="bullet"/>
      <w:lvlText w:val="•"/>
      <w:lvlJc w:val="left"/>
      <w:pPr>
        <w:ind w:left="6759" w:hanging="360"/>
      </w:pPr>
      <w:rPr>
        <w:rFonts w:hint="default"/>
      </w:rPr>
    </w:lvl>
    <w:lvl w:ilvl="8" w:tplc="30CC6F6C">
      <w:start w:val="1"/>
      <w:numFmt w:val="bullet"/>
      <w:lvlText w:val="•"/>
      <w:lvlJc w:val="left"/>
      <w:pPr>
        <w:ind w:left="7640" w:hanging="360"/>
      </w:pPr>
      <w:rPr>
        <w:rFonts w:hint="default"/>
      </w:rPr>
    </w:lvl>
  </w:abstractNum>
  <w:abstractNum w:abstractNumId="10"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587E67"/>
    <w:multiLevelType w:val="multilevel"/>
    <w:tmpl w:val="00A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F39FD"/>
    <w:multiLevelType w:val="hybridMultilevel"/>
    <w:tmpl w:val="786A1C62"/>
    <w:lvl w:ilvl="0" w:tplc="53A68BF4">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FC2440"/>
    <w:multiLevelType w:val="hybridMultilevel"/>
    <w:tmpl w:val="BD2818B2"/>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8" w15:restartNumberingAfterBreak="0">
    <w:nsid w:val="49463479"/>
    <w:multiLevelType w:val="multilevel"/>
    <w:tmpl w:val="ACA8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7634A38"/>
    <w:multiLevelType w:val="hybridMultilevel"/>
    <w:tmpl w:val="F5CC1CE8"/>
    <w:lvl w:ilvl="0" w:tplc="12AC9AB6">
      <w:start w:val="1"/>
      <w:numFmt w:val="decimal"/>
      <w:lvlText w:val="%1."/>
      <w:lvlJc w:val="left"/>
      <w:pPr>
        <w:tabs>
          <w:tab w:val="num" w:pos="2160"/>
        </w:tabs>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663B84"/>
    <w:multiLevelType w:val="hybridMultilevel"/>
    <w:tmpl w:val="05F014EE"/>
    <w:lvl w:ilvl="0" w:tplc="41803D3E">
      <w:start w:val="1"/>
      <w:numFmt w:val="bullet"/>
      <w:lvlText w:val=""/>
      <w:lvlJc w:val="left"/>
      <w:pPr>
        <w:ind w:left="595" w:hanging="361"/>
      </w:pPr>
      <w:rPr>
        <w:rFonts w:ascii="Symbol" w:eastAsia="Symbol" w:hAnsi="Symbol" w:hint="default"/>
        <w:sz w:val="20"/>
        <w:szCs w:val="20"/>
      </w:rPr>
    </w:lvl>
    <w:lvl w:ilvl="1" w:tplc="DB70DB3E">
      <w:start w:val="1"/>
      <w:numFmt w:val="bullet"/>
      <w:lvlText w:val="•"/>
      <w:lvlJc w:val="left"/>
      <w:pPr>
        <w:ind w:left="1476" w:hanging="361"/>
      </w:pPr>
      <w:rPr>
        <w:rFonts w:hint="default"/>
      </w:rPr>
    </w:lvl>
    <w:lvl w:ilvl="2" w:tplc="64EAFA26">
      <w:start w:val="1"/>
      <w:numFmt w:val="bullet"/>
      <w:lvlText w:val="•"/>
      <w:lvlJc w:val="left"/>
      <w:pPr>
        <w:ind w:left="2356" w:hanging="361"/>
      </w:pPr>
      <w:rPr>
        <w:rFonts w:hint="default"/>
      </w:rPr>
    </w:lvl>
    <w:lvl w:ilvl="3" w:tplc="42CA8C8A">
      <w:start w:val="1"/>
      <w:numFmt w:val="bullet"/>
      <w:lvlText w:val="•"/>
      <w:lvlJc w:val="left"/>
      <w:pPr>
        <w:ind w:left="3237" w:hanging="361"/>
      </w:pPr>
      <w:rPr>
        <w:rFonts w:hint="default"/>
      </w:rPr>
    </w:lvl>
    <w:lvl w:ilvl="4" w:tplc="1130C4D4">
      <w:start w:val="1"/>
      <w:numFmt w:val="bullet"/>
      <w:lvlText w:val="•"/>
      <w:lvlJc w:val="left"/>
      <w:pPr>
        <w:ind w:left="4117" w:hanging="361"/>
      </w:pPr>
      <w:rPr>
        <w:rFonts w:hint="default"/>
      </w:rPr>
    </w:lvl>
    <w:lvl w:ilvl="5" w:tplc="ACC6CA20">
      <w:start w:val="1"/>
      <w:numFmt w:val="bullet"/>
      <w:lvlText w:val="•"/>
      <w:lvlJc w:val="left"/>
      <w:pPr>
        <w:ind w:left="4998" w:hanging="361"/>
      </w:pPr>
      <w:rPr>
        <w:rFonts w:hint="default"/>
      </w:rPr>
    </w:lvl>
    <w:lvl w:ilvl="6" w:tplc="A894B430">
      <w:start w:val="1"/>
      <w:numFmt w:val="bullet"/>
      <w:lvlText w:val="•"/>
      <w:lvlJc w:val="left"/>
      <w:pPr>
        <w:ind w:left="5879" w:hanging="361"/>
      </w:pPr>
      <w:rPr>
        <w:rFonts w:hint="default"/>
      </w:rPr>
    </w:lvl>
    <w:lvl w:ilvl="7" w:tplc="24DA20A6">
      <w:start w:val="1"/>
      <w:numFmt w:val="bullet"/>
      <w:lvlText w:val="•"/>
      <w:lvlJc w:val="left"/>
      <w:pPr>
        <w:ind w:left="6759" w:hanging="361"/>
      </w:pPr>
      <w:rPr>
        <w:rFonts w:hint="default"/>
      </w:rPr>
    </w:lvl>
    <w:lvl w:ilvl="8" w:tplc="C4881800">
      <w:start w:val="1"/>
      <w:numFmt w:val="bullet"/>
      <w:lvlText w:val="•"/>
      <w:lvlJc w:val="left"/>
      <w:pPr>
        <w:ind w:left="7640" w:hanging="361"/>
      </w:pPr>
      <w:rPr>
        <w:rFonts w:hint="default"/>
      </w:rPr>
    </w:lvl>
  </w:abstractNum>
  <w:abstractNum w:abstractNumId="23"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4"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F5083D"/>
    <w:multiLevelType w:val="hybridMultilevel"/>
    <w:tmpl w:val="89A030A6"/>
    <w:lvl w:ilvl="0" w:tplc="A0601246">
      <w:start w:val="1"/>
      <w:numFmt w:val="decimal"/>
      <w:lvlText w:val="%1."/>
      <w:lvlJc w:val="left"/>
      <w:pPr>
        <w:tabs>
          <w:tab w:val="num" w:pos="504"/>
        </w:tabs>
        <w:ind w:left="504" w:hanging="360"/>
      </w:pPr>
      <w:rPr>
        <w:rFonts w:hint="default"/>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A76B3"/>
    <w:multiLevelType w:val="hybridMultilevel"/>
    <w:tmpl w:val="EA52FEE4"/>
    <w:lvl w:ilvl="0" w:tplc="2DD47310">
      <w:start w:val="1"/>
      <w:numFmt w:val="bullet"/>
      <w:lvlText w:val=""/>
      <w:lvlJc w:val="left"/>
      <w:pPr>
        <w:ind w:left="595" w:hanging="360"/>
      </w:pPr>
      <w:rPr>
        <w:rFonts w:ascii="Symbol" w:eastAsia="Symbol" w:hAnsi="Symbol" w:hint="default"/>
        <w:w w:val="99"/>
        <w:sz w:val="22"/>
        <w:szCs w:val="22"/>
      </w:rPr>
    </w:lvl>
    <w:lvl w:ilvl="1" w:tplc="CEC27FF4">
      <w:start w:val="1"/>
      <w:numFmt w:val="bullet"/>
      <w:lvlText w:val="•"/>
      <w:lvlJc w:val="left"/>
      <w:pPr>
        <w:ind w:left="1476" w:hanging="360"/>
      </w:pPr>
      <w:rPr>
        <w:rFonts w:hint="default"/>
      </w:rPr>
    </w:lvl>
    <w:lvl w:ilvl="2" w:tplc="4294758E">
      <w:start w:val="1"/>
      <w:numFmt w:val="bullet"/>
      <w:lvlText w:val="•"/>
      <w:lvlJc w:val="left"/>
      <w:pPr>
        <w:ind w:left="2357" w:hanging="360"/>
      </w:pPr>
      <w:rPr>
        <w:rFonts w:hint="default"/>
      </w:rPr>
    </w:lvl>
    <w:lvl w:ilvl="3" w:tplc="44AAB602">
      <w:start w:val="1"/>
      <w:numFmt w:val="bullet"/>
      <w:lvlText w:val="•"/>
      <w:lvlJc w:val="left"/>
      <w:pPr>
        <w:ind w:left="3237" w:hanging="360"/>
      </w:pPr>
      <w:rPr>
        <w:rFonts w:hint="default"/>
      </w:rPr>
    </w:lvl>
    <w:lvl w:ilvl="4" w:tplc="E5DA6FD6">
      <w:start w:val="1"/>
      <w:numFmt w:val="bullet"/>
      <w:lvlText w:val="•"/>
      <w:lvlJc w:val="left"/>
      <w:pPr>
        <w:ind w:left="4118" w:hanging="360"/>
      </w:pPr>
      <w:rPr>
        <w:rFonts w:hint="default"/>
      </w:rPr>
    </w:lvl>
    <w:lvl w:ilvl="5" w:tplc="E4DEB6C6">
      <w:start w:val="1"/>
      <w:numFmt w:val="bullet"/>
      <w:lvlText w:val="•"/>
      <w:lvlJc w:val="left"/>
      <w:pPr>
        <w:ind w:left="4998" w:hanging="360"/>
      </w:pPr>
      <w:rPr>
        <w:rFonts w:hint="default"/>
      </w:rPr>
    </w:lvl>
    <w:lvl w:ilvl="6" w:tplc="370C2D38">
      <w:start w:val="1"/>
      <w:numFmt w:val="bullet"/>
      <w:lvlText w:val="•"/>
      <w:lvlJc w:val="left"/>
      <w:pPr>
        <w:ind w:left="5879" w:hanging="360"/>
      </w:pPr>
      <w:rPr>
        <w:rFonts w:hint="default"/>
      </w:rPr>
    </w:lvl>
    <w:lvl w:ilvl="7" w:tplc="4642A41E">
      <w:start w:val="1"/>
      <w:numFmt w:val="bullet"/>
      <w:lvlText w:val="•"/>
      <w:lvlJc w:val="left"/>
      <w:pPr>
        <w:ind w:left="6760" w:hanging="360"/>
      </w:pPr>
      <w:rPr>
        <w:rFonts w:hint="default"/>
      </w:rPr>
    </w:lvl>
    <w:lvl w:ilvl="8" w:tplc="A3A6B514">
      <w:start w:val="1"/>
      <w:numFmt w:val="bullet"/>
      <w:lvlText w:val="•"/>
      <w:lvlJc w:val="left"/>
      <w:pPr>
        <w:ind w:left="7640" w:hanging="360"/>
      </w:pPr>
      <w:rPr>
        <w:rFonts w:hint="default"/>
      </w:rPr>
    </w:lvl>
  </w:abstractNum>
  <w:abstractNum w:abstractNumId="34" w15:restartNumberingAfterBreak="0">
    <w:nsid w:val="7F077CDC"/>
    <w:multiLevelType w:val="hybridMultilevel"/>
    <w:tmpl w:val="B650BE46"/>
    <w:lvl w:ilvl="0" w:tplc="2C82FC04">
      <w:start w:val="2"/>
      <w:numFmt w:val="decimal"/>
      <w:lvlText w:val="%1."/>
      <w:lvlJc w:val="left"/>
      <w:pPr>
        <w:ind w:left="2314" w:hanging="361"/>
      </w:pPr>
      <w:rPr>
        <w:rFonts w:ascii="Verdana" w:eastAsia="Verdana" w:hAnsi="Verdana" w:hint="default"/>
        <w:spacing w:val="-1"/>
        <w:sz w:val="20"/>
        <w:szCs w:val="20"/>
      </w:rPr>
    </w:lvl>
    <w:lvl w:ilvl="1" w:tplc="BB08B724">
      <w:start w:val="1"/>
      <w:numFmt w:val="bullet"/>
      <w:lvlText w:val="•"/>
      <w:lvlJc w:val="left"/>
      <w:pPr>
        <w:ind w:left="3194" w:hanging="361"/>
      </w:pPr>
      <w:rPr>
        <w:rFonts w:hint="default"/>
      </w:rPr>
    </w:lvl>
    <w:lvl w:ilvl="2" w:tplc="9948DF90">
      <w:start w:val="1"/>
      <w:numFmt w:val="bullet"/>
      <w:lvlText w:val="•"/>
      <w:lvlJc w:val="left"/>
      <w:pPr>
        <w:ind w:left="4075" w:hanging="361"/>
      </w:pPr>
      <w:rPr>
        <w:rFonts w:hint="default"/>
      </w:rPr>
    </w:lvl>
    <w:lvl w:ilvl="3" w:tplc="37F649E2">
      <w:start w:val="1"/>
      <w:numFmt w:val="bullet"/>
      <w:lvlText w:val="•"/>
      <w:lvlJc w:val="left"/>
      <w:pPr>
        <w:ind w:left="4955" w:hanging="361"/>
      </w:pPr>
      <w:rPr>
        <w:rFonts w:hint="default"/>
      </w:rPr>
    </w:lvl>
    <w:lvl w:ilvl="4" w:tplc="FB2C6D70">
      <w:start w:val="1"/>
      <w:numFmt w:val="bullet"/>
      <w:lvlText w:val="•"/>
      <w:lvlJc w:val="left"/>
      <w:pPr>
        <w:ind w:left="5836" w:hanging="361"/>
      </w:pPr>
      <w:rPr>
        <w:rFonts w:hint="default"/>
      </w:rPr>
    </w:lvl>
    <w:lvl w:ilvl="5" w:tplc="E2E631E4">
      <w:start w:val="1"/>
      <w:numFmt w:val="bullet"/>
      <w:lvlText w:val="•"/>
      <w:lvlJc w:val="left"/>
      <w:pPr>
        <w:ind w:left="6717" w:hanging="361"/>
      </w:pPr>
      <w:rPr>
        <w:rFonts w:hint="default"/>
      </w:rPr>
    </w:lvl>
    <w:lvl w:ilvl="6" w:tplc="7AF45F62">
      <w:start w:val="1"/>
      <w:numFmt w:val="bullet"/>
      <w:lvlText w:val="•"/>
      <w:lvlJc w:val="left"/>
      <w:pPr>
        <w:ind w:left="7597" w:hanging="361"/>
      </w:pPr>
      <w:rPr>
        <w:rFonts w:hint="default"/>
      </w:rPr>
    </w:lvl>
    <w:lvl w:ilvl="7" w:tplc="9D52CA70">
      <w:start w:val="1"/>
      <w:numFmt w:val="bullet"/>
      <w:lvlText w:val="•"/>
      <w:lvlJc w:val="left"/>
      <w:pPr>
        <w:ind w:left="8478" w:hanging="361"/>
      </w:pPr>
      <w:rPr>
        <w:rFonts w:hint="default"/>
      </w:rPr>
    </w:lvl>
    <w:lvl w:ilvl="8" w:tplc="D8723266">
      <w:start w:val="1"/>
      <w:numFmt w:val="bullet"/>
      <w:lvlText w:val="•"/>
      <w:lvlJc w:val="left"/>
      <w:pPr>
        <w:ind w:left="9358" w:hanging="361"/>
      </w:pPr>
      <w:rPr>
        <w:rFonts w:hint="default"/>
      </w:rPr>
    </w:lvl>
  </w:abstractNum>
  <w:num w:numId="1" w16cid:durableId="133375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8949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719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207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436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682952">
    <w:abstractNumId w:val="21"/>
  </w:num>
  <w:num w:numId="7" w16cid:durableId="165169143">
    <w:abstractNumId w:val="28"/>
  </w:num>
  <w:num w:numId="8" w16cid:durableId="198122419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6516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1121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0156105">
    <w:abstractNumId w:val="32"/>
  </w:num>
  <w:num w:numId="12" w16cid:durableId="875577957">
    <w:abstractNumId w:val="1"/>
  </w:num>
  <w:num w:numId="13" w16cid:durableId="865559129">
    <w:abstractNumId w:val="17"/>
  </w:num>
  <w:num w:numId="14" w16cid:durableId="2070297269">
    <w:abstractNumId w:val="6"/>
  </w:num>
  <w:num w:numId="15" w16cid:durableId="1358384485">
    <w:abstractNumId w:val="10"/>
  </w:num>
  <w:num w:numId="16" w16cid:durableId="552273427">
    <w:abstractNumId w:val="11"/>
  </w:num>
  <w:num w:numId="17" w16cid:durableId="1723600528">
    <w:abstractNumId w:val="7"/>
  </w:num>
  <w:num w:numId="18" w16cid:durableId="1891646853">
    <w:abstractNumId w:val="23"/>
  </w:num>
  <w:num w:numId="19" w16cid:durableId="1764912188">
    <w:abstractNumId w:val="31"/>
  </w:num>
  <w:num w:numId="20" w16cid:durableId="983435460">
    <w:abstractNumId w:val="2"/>
  </w:num>
  <w:num w:numId="21" w16cid:durableId="1672026255">
    <w:abstractNumId w:val="3"/>
  </w:num>
  <w:num w:numId="22" w16cid:durableId="942229497">
    <w:abstractNumId w:val="34"/>
  </w:num>
  <w:num w:numId="23" w16cid:durableId="349338111">
    <w:abstractNumId w:val="0"/>
  </w:num>
  <w:num w:numId="24" w16cid:durableId="1337490381">
    <w:abstractNumId w:val="9"/>
  </w:num>
  <w:num w:numId="25" w16cid:durableId="1594238111">
    <w:abstractNumId w:val="33"/>
  </w:num>
  <w:num w:numId="26" w16cid:durableId="575821139">
    <w:abstractNumId w:val="22"/>
  </w:num>
  <w:num w:numId="27" w16cid:durableId="2023774154">
    <w:abstractNumId w:val="4"/>
  </w:num>
  <w:num w:numId="28" w16cid:durableId="1346397869">
    <w:abstractNumId w:val="26"/>
  </w:num>
  <w:num w:numId="29" w16cid:durableId="1833712737">
    <w:abstractNumId w:val="16"/>
  </w:num>
  <w:num w:numId="30" w16cid:durableId="1640039817">
    <w:abstractNumId w:val="20"/>
  </w:num>
  <w:num w:numId="31" w16cid:durableId="397367545">
    <w:abstractNumId w:val="27"/>
  </w:num>
  <w:num w:numId="32" w16cid:durableId="141505759">
    <w:abstractNumId w:val="8"/>
  </w:num>
  <w:num w:numId="33" w16cid:durableId="873494313">
    <w:abstractNumId w:val="28"/>
  </w:num>
  <w:num w:numId="34" w16cid:durableId="911890625">
    <w:abstractNumId w:val="15"/>
  </w:num>
  <w:num w:numId="35" w16cid:durableId="438985504">
    <w:abstractNumId w:val="14"/>
  </w:num>
  <w:num w:numId="36" w16cid:durableId="100800931">
    <w:abstractNumId w:val="5"/>
  </w:num>
  <w:num w:numId="37" w16cid:durableId="125779127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MPDOzopKauVbLe5agjzUk8rWvHM5D2Xe76EjYOv4veEdlOsCXx5GhOAzaiugTI+Br+GstT9dnMlgsaF0Sqyqow==" w:salt="Epow0OSaH+7ULwIL6tuJ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NDY1NzE2sjQwNjFT0lEKTi0uzszPAykwNKwFAN6TkiMtAAAA"/>
  </w:docVars>
  <w:rsids>
    <w:rsidRoot w:val="008B56F8"/>
    <w:rsid w:val="000011A9"/>
    <w:rsid w:val="00006BAD"/>
    <w:rsid w:val="000157B4"/>
    <w:rsid w:val="000162D2"/>
    <w:rsid w:val="000211AB"/>
    <w:rsid w:val="00031CC6"/>
    <w:rsid w:val="00031D5B"/>
    <w:rsid w:val="000433D1"/>
    <w:rsid w:val="00050F49"/>
    <w:rsid w:val="000510E5"/>
    <w:rsid w:val="0005626A"/>
    <w:rsid w:val="00092BD1"/>
    <w:rsid w:val="000A0F84"/>
    <w:rsid w:val="000A2D2A"/>
    <w:rsid w:val="000B07DC"/>
    <w:rsid w:val="000B6A9F"/>
    <w:rsid w:val="000B792A"/>
    <w:rsid w:val="000C5895"/>
    <w:rsid w:val="000C749C"/>
    <w:rsid w:val="000C79FA"/>
    <w:rsid w:val="000D0B03"/>
    <w:rsid w:val="000D0C48"/>
    <w:rsid w:val="000D6FDE"/>
    <w:rsid w:val="000D7F28"/>
    <w:rsid w:val="000E1A08"/>
    <w:rsid w:val="000E2286"/>
    <w:rsid w:val="000E3539"/>
    <w:rsid w:val="000F661B"/>
    <w:rsid w:val="000F6D53"/>
    <w:rsid w:val="00102160"/>
    <w:rsid w:val="00103005"/>
    <w:rsid w:val="00112073"/>
    <w:rsid w:val="001172E7"/>
    <w:rsid w:val="00136EC9"/>
    <w:rsid w:val="00141599"/>
    <w:rsid w:val="00150F1A"/>
    <w:rsid w:val="00177B74"/>
    <w:rsid w:val="0018722E"/>
    <w:rsid w:val="00190526"/>
    <w:rsid w:val="00190E4B"/>
    <w:rsid w:val="001944DD"/>
    <w:rsid w:val="001B714A"/>
    <w:rsid w:val="001C4DDB"/>
    <w:rsid w:val="001C56CB"/>
    <w:rsid w:val="001C60E4"/>
    <w:rsid w:val="001C643F"/>
    <w:rsid w:val="001C71DB"/>
    <w:rsid w:val="001D10D6"/>
    <w:rsid w:val="001D445D"/>
    <w:rsid w:val="001E0D09"/>
    <w:rsid w:val="001E1925"/>
    <w:rsid w:val="001E4878"/>
    <w:rsid w:val="001F0DCF"/>
    <w:rsid w:val="00203485"/>
    <w:rsid w:val="00214533"/>
    <w:rsid w:val="002217B1"/>
    <w:rsid w:val="00223E2C"/>
    <w:rsid w:val="00224C92"/>
    <w:rsid w:val="002360A5"/>
    <w:rsid w:val="0023660E"/>
    <w:rsid w:val="002405EA"/>
    <w:rsid w:val="00250F8D"/>
    <w:rsid w:val="002563FC"/>
    <w:rsid w:val="0027197D"/>
    <w:rsid w:val="002723F0"/>
    <w:rsid w:val="0027793D"/>
    <w:rsid w:val="00281475"/>
    <w:rsid w:val="0028206D"/>
    <w:rsid w:val="00283CD5"/>
    <w:rsid w:val="00293DA2"/>
    <w:rsid w:val="002A7CD6"/>
    <w:rsid w:val="002B087C"/>
    <w:rsid w:val="002B4557"/>
    <w:rsid w:val="002B52A7"/>
    <w:rsid w:val="002C3619"/>
    <w:rsid w:val="002C389F"/>
    <w:rsid w:val="002C6ED7"/>
    <w:rsid w:val="002D0D61"/>
    <w:rsid w:val="002D2B7B"/>
    <w:rsid w:val="0030006B"/>
    <w:rsid w:val="003044CA"/>
    <w:rsid w:val="00306AC3"/>
    <w:rsid w:val="003075FA"/>
    <w:rsid w:val="00313836"/>
    <w:rsid w:val="003148EF"/>
    <w:rsid w:val="00323889"/>
    <w:rsid w:val="00324B4D"/>
    <w:rsid w:val="0032589E"/>
    <w:rsid w:val="003343A8"/>
    <w:rsid w:val="00356F48"/>
    <w:rsid w:val="00360C85"/>
    <w:rsid w:val="0036110A"/>
    <w:rsid w:val="003654C8"/>
    <w:rsid w:val="00374256"/>
    <w:rsid w:val="00385EBC"/>
    <w:rsid w:val="003869F6"/>
    <w:rsid w:val="003928EB"/>
    <w:rsid w:val="003A395D"/>
    <w:rsid w:val="003A4397"/>
    <w:rsid w:val="003A58B8"/>
    <w:rsid w:val="003A65EB"/>
    <w:rsid w:val="003A6E9F"/>
    <w:rsid w:val="003B1D42"/>
    <w:rsid w:val="003B24C1"/>
    <w:rsid w:val="003B665A"/>
    <w:rsid w:val="003C2DB4"/>
    <w:rsid w:val="003C70B9"/>
    <w:rsid w:val="003D2662"/>
    <w:rsid w:val="003E6857"/>
    <w:rsid w:val="003F3C3D"/>
    <w:rsid w:val="003F4D06"/>
    <w:rsid w:val="003F6D67"/>
    <w:rsid w:val="00406F5E"/>
    <w:rsid w:val="0041175B"/>
    <w:rsid w:val="00444D84"/>
    <w:rsid w:val="0046389D"/>
    <w:rsid w:val="004700B5"/>
    <w:rsid w:val="00470C6D"/>
    <w:rsid w:val="00477779"/>
    <w:rsid w:val="004A5FC2"/>
    <w:rsid w:val="004A7CEE"/>
    <w:rsid w:val="004B0F65"/>
    <w:rsid w:val="004B5BF6"/>
    <w:rsid w:val="004C1A24"/>
    <w:rsid w:val="004C2AA5"/>
    <w:rsid w:val="004D07E8"/>
    <w:rsid w:val="004D683B"/>
    <w:rsid w:val="00510A82"/>
    <w:rsid w:val="00515303"/>
    <w:rsid w:val="00521C0F"/>
    <w:rsid w:val="005267B6"/>
    <w:rsid w:val="00527FC9"/>
    <w:rsid w:val="00533AC1"/>
    <w:rsid w:val="00535438"/>
    <w:rsid w:val="00536B57"/>
    <w:rsid w:val="00544B6B"/>
    <w:rsid w:val="005557DF"/>
    <w:rsid w:val="00556DFC"/>
    <w:rsid w:val="00560725"/>
    <w:rsid w:val="00570E70"/>
    <w:rsid w:val="00574DA9"/>
    <w:rsid w:val="005804C9"/>
    <w:rsid w:val="00593631"/>
    <w:rsid w:val="005B2739"/>
    <w:rsid w:val="005B3109"/>
    <w:rsid w:val="005B5476"/>
    <w:rsid w:val="005C4FFC"/>
    <w:rsid w:val="005D5413"/>
    <w:rsid w:val="005E3D92"/>
    <w:rsid w:val="005E47A6"/>
    <w:rsid w:val="005E5D8F"/>
    <w:rsid w:val="005F7D7C"/>
    <w:rsid w:val="00613CD0"/>
    <w:rsid w:val="006306CC"/>
    <w:rsid w:val="00635605"/>
    <w:rsid w:val="0063711A"/>
    <w:rsid w:val="00637CFA"/>
    <w:rsid w:val="006439C8"/>
    <w:rsid w:val="00650637"/>
    <w:rsid w:val="006543F7"/>
    <w:rsid w:val="00672E70"/>
    <w:rsid w:val="00680635"/>
    <w:rsid w:val="006935F6"/>
    <w:rsid w:val="00696EE6"/>
    <w:rsid w:val="006A2C66"/>
    <w:rsid w:val="006B3569"/>
    <w:rsid w:val="006C4F7F"/>
    <w:rsid w:val="006C6CCE"/>
    <w:rsid w:val="00703353"/>
    <w:rsid w:val="00705E54"/>
    <w:rsid w:val="00716181"/>
    <w:rsid w:val="00717DA4"/>
    <w:rsid w:val="00725415"/>
    <w:rsid w:val="00744BCE"/>
    <w:rsid w:val="007455C8"/>
    <w:rsid w:val="0074718A"/>
    <w:rsid w:val="0074784B"/>
    <w:rsid w:val="007740AB"/>
    <w:rsid w:val="00776A1B"/>
    <w:rsid w:val="00776CC2"/>
    <w:rsid w:val="007808FC"/>
    <w:rsid w:val="00781234"/>
    <w:rsid w:val="00782B67"/>
    <w:rsid w:val="00783096"/>
    <w:rsid w:val="00786A38"/>
    <w:rsid w:val="007A3B26"/>
    <w:rsid w:val="007A5AEB"/>
    <w:rsid w:val="007A71CE"/>
    <w:rsid w:val="007B173B"/>
    <w:rsid w:val="007C2EA7"/>
    <w:rsid w:val="007D20E7"/>
    <w:rsid w:val="007E054E"/>
    <w:rsid w:val="007E7423"/>
    <w:rsid w:val="007F32A4"/>
    <w:rsid w:val="007F5C87"/>
    <w:rsid w:val="007F63A4"/>
    <w:rsid w:val="008002BC"/>
    <w:rsid w:val="008053FA"/>
    <w:rsid w:val="00807B0D"/>
    <w:rsid w:val="008170D2"/>
    <w:rsid w:val="00825796"/>
    <w:rsid w:val="008306E9"/>
    <w:rsid w:val="008408E1"/>
    <w:rsid w:val="008553F8"/>
    <w:rsid w:val="0087094E"/>
    <w:rsid w:val="00870A79"/>
    <w:rsid w:val="00873AF1"/>
    <w:rsid w:val="00874344"/>
    <w:rsid w:val="00874800"/>
    <w:rsid w:val="00874979"/>
    <w:rsid w:val="00882F96"/>
    <w:rsid w:val="00887F03"/>
    <w:rsid w:val="00890B72"/>
    <w:rsid w:val="00893E2C"/>
    <w:rsid w:val="008960EF"/>
    <w:rsid w:val="008965C2"/>
    <w:rsid w:val="008B086B"/>
    <w:rsid w:val="008B56F8"/>
    <w:rsid w:val="008C2435"/>
    <w:rsid w:val="008D0BF5"/>
    <w:rsid w:val="008D35BB"/>
    <w:rsid w:val="008E171C"/>
    <w:rsid w:val="008F00F8"/>
    <w:rsid w:val="00901FFB"/>
    <w:rsid w:val="0090703D"/>
    <w:rsid w:val="00912FEF"/>
    <w:rsid w:val="0091721F"/>
    <w:rsid w:val="009175DD"/>
    <w:rsid w:val="0092266D"/>
    <w:rsid w:val="00924398"/>
    <w:rsid w:val="00933D17"/>
    <w:rsid w:val="0093642F"/>
    <w:rsid w:val="00941096"/>
    <w:rsid w:val="00946300"/>
    <w:rsid w:val="0095299C"/>
    <w:rsid w:val="0095338C"/>
    <w:rsid w:val="00954A8D"/>
    <w:rsid w:val="00955840"/>
    <w:rsid w:val="00957482"/>
    <w:rsid w:val="00963413"/>
    <w:rsid w:val="00975922"/>
    <w:rsid w:val="00983026"/>
    <w:rsid w:val="009970DF"/>
    <w:rsid w:val="009A0509"/>
    <w:rsid w:val="009A6284"/>
    <w:rsid w:val="009A6536"/>
    <w:rsid w:val="009C6BDB"/>
    <w:rsid w:val="009C78C1"/>
    <w:rsid w:val="009C7CA8"/>
    <w:rsid w:val="009D217B"/>
    <w:rsid w:val="009E236D"/>
    <w:rsid w:val="009F3830"/>
    <w:rsid w:val="009F4E50"/>
    <w:rsid w:val="00A0218C"/>
    <w:rsid w:val="00A05C0C"/>
    <w:rsid w:val="00A14198"/>
    <w:rsid w:val="00A143F6"/>
    <w:rsid w:val="00A175BB"/>
    <w:rsid w:val="00A32998"/>
    <w:rsid w:val="00A43F27"/>
    <w:rsid w:val="00A466C4"/>
    <w:rsid w:val="00A55D73"/>
    <w:rsid w:val="00A630A6"/>
    <w:rsid w:val="00A7086D"/>
    <w:rsid w:val="00A75EE5"/>
    <w:rsid w:val="00A77118"/>
    <w:rsid w:val="00A77510"/>
    <w:rsid w:val="00A86547"/>
    <w:rsid w:val="00A95D3B"/>
    <w:rsid w:val="00AA0916"/>
    <w:rsid w:val="00AA3BD9"/>
    <w:rsid w:val="00AA5472"/>
    <w:rsid w:val="00AB44C0"/>
    <w:rsid w:val="00AB5262"/>
    <w:rsid w:val="00AC43C5"/>
    <w:rsid w:val="00AF1299"/>
    <w:rsid w:val="00AF17A6"/>
    <w:rsid w:val="00B004B6"/>
    <w:rsid w:val="00B0308C"/>
    <w:rsid w:val="00B15E12"/>
    <w:rsid w:val="00B235A8"/>
    <w:rsid w:val="00B23F6D"/>
    <w:rsid w:val="00B25B21"/>
    <w:rsid w:val="00B33B1C"/>
    <w:rsid w:val="00B44565"/>
    <w:rsid w:val="00B44753"/>
    <w:rsid w:val="00B543D7"/>
    <w:rsid w:val="00B56EF3"/>
    <w:rsid w:val="00B85AB2"/>
    <w:rsid w:val="00B87EBB"/>
    <w:rsid w:val="00B948FC"/>
    <w:rsid w:val="00B94F7C"/>
    <w:rsid w:val="00BB2EBD"/>
    <w:rsid w:val="00BC5B31"/>
    <w:rsid w:val="00BD4B42"/>
    <w:rsid w:val="00C01B2D"/>
    <w:rsid w:val="00C0312B"/>
    <w:rsid w:val="00C13452"/>
    <w:rsid w:val="00C156C9"/>
    <w:rsid w:val="00C241D0"/>
    <w:rsid w:val="00C3018A"/>
    <w:rsid w:val="00C33095"/>
    <w:rsid w:val="00C379FB"/>
    <w:rsid w:val="00C41F3E"/>
    <w:rsid w:val="00C43947"/>
    <w:rsid w:val="00C45E5D"/>
    <w:rsid w:val="00C51D24"/>
    <w:rsid w:val="00C570D4"/>
    <w:rsid w:val="00C650A8"/>
    <w:rsid w:val="00C83641"/>
    <w:rsid w:val="00C864A4"/>
    <w:rsid w:val="00C901B2"/>
    <w:rsid w:val="00C95F1D"/>
    <w:rsid w:val="00C97943"/>
    <w:rsid w:val="00CA30AF"/>
    <w:rsid w:val="00CB2C8D"/>
    <w:rsid w:val="00CC15F8"/>
    <w:rsid w:val="00CD6750"/>
    <w:rsid w:val="00CE0FBB"/>
    <w:rsid w:val="00CE12EA"/>
    <w:rsid w:val="00CE1AE2"/>
    <w:rsid w:val="00CE2089"/>
    <w:rsid w:val="00CF25AF"/>
    <w:rsid w:val="00D01E7D"/>
    <w:rsid w:val="00D03B14"/>
    <w:rsid w:val="00D1478B"/>
    <w:rsid w:val="00D1725B"/>
    <w:rsid w:val="00D42060"/>
    <w:rsid w:val="00D426F4"/>
    <w:rsid w:val="00D50014"/>
    <w:rsid w:val="00D50049"/>
    <w:rsid w:val="00D50265"/>
    <w:rsid w:val="00D507A9"/>
    <w:rsid w:val="00D55E80"/>
    <w:rsid w:val="00D649C0"/>
    <w:rsid w:val="00D6684B"/>
    <w:rsid w:val="00D66B03"/>
    <w:rsid w:val="00D66E4A"/>
    <w:rsid w:val="00D74188"/>
    <w:rsid w:val="00D74E8B"/>
    <w:rsid w:val="00D74ED5"/>
    <w:rsid w:val="00D75A7E"/>
    <w:rsid w:val="00D81953"/>
    <w:rsid w:val="00D82B76"/>
    <w:rsid w:val="00D84641"/>
    <w:rsid w:val="00D9242E"/>
    <w:rsid w:val="00DA1776"/>
    <w:rsid w:val="00DB1F92"/>
    <w:rsid w:val="00DB5C13"/>
    <w:rsid w:val="00DB65FC"/>
    <w:rsid w:val="00DD0727"/>
    <w:rsid w:val="00DD27CB"/>
    <w:rsid w:val="00DF7E98"/>
    <w:rsid w:val="00E004C7"/>
    <w:rsid w:val="00E048E7"/>
    <w:rsid w:val="00E15A09"/>
    <w:rsid w:val="00E274E0"/>
    <w:rsid w:val="00E3116C"/>
    <w:rsid w:val="00E31A6C"/>
    <w:rsid w:val="00E32551"/>
    <w:rsid w:val="00E36A01"/>
    <w:rsid w:val="00E37382"/>
    <w:rsid w:val="00E4245B"/>
    <w:rsid w:val="00E43B7D"/>
    <w:rsid w:val="00E51B5E"/>
    <w:rsid w:val="00E54EA1"/>
    <w:rsid w:val="00E6442E"/>
    <w:rsid w:val="00E66F67"/>
    <w:rsid w:val="00E757A7"/>
    <w:rsid w:val="00E81CD7"/>
    <w:rsid w:val="00E84722"/>
    <w:rsid w:val="00E86C5C"/>
    <w:rsid w:val="00E8715D"/>
    <w:rsid w:val="00E90A92"/>
    <w:rsid w:val="00EA2679"/>
    <w:rsid w:val="00EA5AAA"/>
    <w:rsid w:val="00EB1A1B"/>
    <w:rsid w:val="00EB2EBB"/>
    <w:rsid w:val="00EB647D"/>
    <w:rsid w:val="00EB6AE1"/>
    <w:rsid w:val="00EC03A2"/>
    <w:rsid w:val="00EC1FD4"/>
    <w:rsid w:val="00EC24D2"/>
    <w:rsid w:val="00ED3FB2"/>
    <w:rsid w:val="00ED66CC"/>
    <w:rsid w:val="00EE7A28"/>
    <w:rsid w:val="00EF63AA"/>
    <w:rsid w:val="00F03AAC"/>
    <w:rsid w:val="00F11478"/>
    <w:rsid w:val="00F16748"/>
    <w:rsid w:val="00F21176"/>
    <w:rsid w:val="00F31643"/>
    <w:rsid w:val="00F43908"/>
    <w:rsid w:val="00F511A7"/>
    <w:rsid w:val="00F52D4A"/>
    <w:rsid w:val="00F576F2"/>
    <w:rsid w:val="00F74128"/>
    <w:rsid w:val="00F744C7"/>
    <w:rsid w:val="00F75B0A"/>
    <w:rsid w:val="00F85278"/>
    <w:rsid w:val="00F92BB1"/>
    <w:rsid w:val="00FA24D1"/>
    <w:rsid w:val="00FC1CFC"/>
    <w:rsid w:val="00FC1D2C"/>
    <w:rsid w:val="00FD002D"/>
    <w:rsid w:val="00FD4C98"/>
    <w:rsid w:val="00FD7270"/>
    <w:rsid w:val="00FD7D70"/>
    <w:rsid w:val="00FE2CE4"/>
    <w:rsid w:val="23F754A8"/>
    <w:rsid w:val="366BDE21"/>
    <w:rsid w:val="45B1B4FA"/>
    <w:rsid w:val="6731D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DFCF"/>
  <w15:docId w15:val="{B3DA836F-B40D-477F-B188-8EBB942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F25AF"/>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AF"/>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F96"/>
    <w:rPr>
      <w:color w:val="605E5C"/>
      <w:shd w:val="clear" w:color="auto" w:fill="E1DFDD"/>
    </w:rPr>
  </w:style>
  <w:style w:type="character" w:styleId="Mention">
    <w:name w:val="Mention"/>
    <w:basedOn w:val="DefaultParagraphFont"/>
    <w:uiPriority w:val="99"/>
    <w:unhideWhenUsed/>
    <w:rsid w:val="00E3116C"/>
    <w:rPr>
      <w:color w:val="2B579A"/>
      <w:shd w:val="clear" w:color="auto" w:fill="E1DFDD"/>
    </w:rPr>
  </w:style>
  <w:style w:type="character" w:customStyle="1" w:styleId="normaltextrun">
    <w:name w:val="normaltextrun"/>
    <w:basedOn w:val="DefaultParagraphFont"/>
    <w:rsid w:val="00AF17A6"/>
  </w:style>
  <w:style w:type="character" w:customStyle="1" w:styleId="eop">
    <w:name w:val="eop"/>
    <w:basedOn w:val="DefaultParagraphFont"/>
    <w:rsid w:val="00A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386950718">
      <w:bodyDiv w:val="1"/>
      <w:marLeft w:val="0"/>
      <w:marRight w:val="0"/>
      <w:marTop w:val="0"/>
      <w:marBottom w:val="0"/>
      <w:divBdr>
        <w:top w:val="none" w:sz="0" w:space="0" w:color="auto"/>
        <w:left w:val="none" w:sz="0" w:space="0" w:color="auto"/>
        <w:bottom w:val="none" w:sz="0" w:space="0" w:color="auto"/>
        <w:right w:val="none" w:sz="0" w:space="0" w:color="auto"/>
      </w:divBdr>
    </w:div>
    <w:div w:id="850922559">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901942649">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www.hudexchange.info/programs/hom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cityoftulsa.org/government/departments/finance/grants/request-for-proposa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hud.gov/sites/dfiles/OCHCO/documents/2023-12cp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home/home-cpd-notices/" TargetMode="External"/><Relationship Id="rId28" Type="http://schemas.openxmlformats.org/officeDocument/2006/relationships/hyperlink" Target="https://portal.hud.gov/hudportal/HUD?src=/program_offices/administration/hudclips/handbooks/cpd/13780"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s://www.hudexchange.info/resource/2333/24-cfr-part-92-home-investment-partnerships-program-final-rule/" TargetMode="External"/><Relationship Id="rId27" Type="http://schemas.openxmlformats.org/officeDocument/2006/relationships/hyperlink" Target="http://www.sam.gov/"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4A923-4A13-4D7A-9F58-23E46AE7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15D0B-E225-4118-AC39-20CEADFFB3B5}">
  <ds:schemaRefs>
    <ds:schemaRef ds:uri="http://purl.org/dc/elements/1.1/"/>
    <ds:schemaRef ds:uri="http://schemas.microsoft.com/office/2006/metadata/properties"/>
    <ds:schemaRef ds:uri="645e3291-cc15-4eb1-87e5-86431c0cd79f"/>
    <ds:schemaRef ds:uri="http://purl.org/dc/terms/"/>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383630-868D-44D2-BC25-702F61E3010D}">
  <ds:schemaRefs>
    <ds:schemaRef ds:uri="http://schemas.openxmlformats.org/officeDocument/2006/bibliography"/>
  </ds:schemaRefs>
</ds:datastoreItem>
</file>

<file path=customXml/itemProps4.xml><?xml version="1.0" encoding="utf-8"?>
<ds:datastoreItem xmlns:ds="http://schemas.openxmlformats.org/officeDocument/2006/customXml" ds:itemID="{DA36DA50-6CA2-4D71-8DC4-600B12266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3348</Words>
  <Characters>19087</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Maine, Liz</cp:lastModifiedBy>
  <cp:revision>112</cp:revision>
  <cp:lastPrinted>2018-09-10T14:39:00Z</cp:lastPrinted>
  <dcterms:created xsi:type="dcterms:W3CDTF">2022-09-07T18:20:00Z</dcterms:created>
  <dcterms:modified xsi:type="dcterms:W3CDTF">2025-09-10T16:54:00Z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329a9d68548c69a79976c75f0cd858502dd43a407bb7107e71e0121048fb1840</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2025-08-27T13:15:57Z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0a27b423-30f6-48fc-8e8d-ec390580877f</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