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4EAB1AFB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187AA2" w:rsidRPr="00187AA2">
        <w:rPr>
          <w:sz w:val="36"/>
          <w:szCs w:val="36"/>
        </w:rPr>
        <w:t>2436B0005Z-189, 190, 219B, 224, 272, 300A &amp; 304 – BRIDGE REHABILITATIONS FOR BRIDGE # 189, 190, 219B, 224, 272, 300A &amp; 304</w:t>
      </w:r>
      <w:r w:rsidR="00187AA2">
        <w:rPr>
          <w:sz w:val="36"/>
          <w:szCs w:val="36"/>
        </w:rPr>
        <w:t>.</w:t>
      </w:r>
    </w:p>
    <w:p w14:paraId="763A60FD" w14:textId="77777777" w:rsidR="00187AA2" w:rsidRDefault="00187AA2" w:rsidP="00E563B3">
      <w:pPr>
        <w:rPr>
          <w:sz w:val="36"/>
          <w:szCs w:val="36"/>
        </w:rPr>
      </w:pPr>
    </w:p>
    <w:p w14:paraId="14B4724F" w14:textId="77777777" w:rsidR="00187AA2" w:rsidRDefault="00187AA2" w:rsidP="00E563B3">
      <w:pPr>
        <w:rPr>
          <w:sz w:val="36"/>
          <w:szCs w:val="36"/>
        </w:rPr>
      </w:pP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87AA2"/>
    <w:rsid w:val="002B1453"/>
    <w:rsid w:val="00522614"/>
    <w:rsid w:val="006240EE"/>
    <w:rsid w:val="009F3C3E"/>
    <w:rsid w:val="00A63627"/>
    <w:rsid w:val="00DB6DA4"/>
    <w:rsid w:val="00E563B3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124</Characters>
  <Application>Microsoft Office Word</Application>
  <DocSecurity>0</DocSecurity>
  <Lines>6</Lines>
  <Paragraphs>3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6</cp:revision>
  <dcterms:created xsi:type="dcterms:W3CDTF">2022-08-29T14:06:00Z</dcterms:created>
  <dcterms:modified xsi:type="dcterms:W3CDTF">2026-03-18T14:45:00Z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